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3B4" w:rsidRDefault="001C03B4" w:rsidP="00AB0A12">
      <w:pPr>
        <w:spacing w:after="0" w:line="240" w:lineRule="auto"/>
        <w:jc w:val="center"/>
        <w:textAlignment w:val="baseline"/>
        <w:outlineLvl w:val="0"/>
        <w:rPr>
          <w:rFonts w:ascii="Times New Roman" w:eastAsia="Times New Roman" w:hAnsi="Times New Roman" w:cs="Times New Roman"/>
          <w:b/>
          <w:bCs/>
          <w:kern w:val="36"/>
          <w:sz w:val="24"/>
          <w:szCs w:val="24"/>
        </w:rPr>
      </w:pPr>
    </w:p>
    <w:p w:rsidR="006F449D" w:rsidRPr="006F449D" w:rsidRDefault="006F449D" w:rsidP="001C03B4">
      <w:pPr>
        <w:jc w:val="both"/>
        <w:rPr>
          <w:rFonts w:ascii="Times New Roman" w:hAnsi="Times New Roman" w:cs="Times New Roman"/>
          <w:b/>
          <w:sz w:val="28"/>
          <w:szCs w:val="28"/>
        </w:rPr>
      </w:pPr>
      <w:r w:rsidRPr="006F449D">
        <w:rPr>
          <w:rFonts w:ascii="Times New Roman" w:hAnsi="Times New Roman" w:cs="Times New Roman"/>
          <w:b/>
          <w:sz w:val="24"/>
          <w:szCs w:val="24"/>
        </w:rPr>
        <w:t>19.05.2025</w:t>
      </w:r>
    </w:p>
    <w:p w:rsidR="001C03B4" w:rsidRDefault="001C03B4" w:rsidP="00AB0A12">
      <w:pPr>
        <w:spacing w:after="0" w:line="240" w:lineRule="auto"/>
        <w:jc w:val="center"/>
        <w:textAlignment w:val="baseline"/>
        <w:outlineLvl w:val="0"/>
        <w:rPr>
          <w:rFonts w:ascii="Times New Roman" w:eastAsia="Times New Roman" w:hAnsi="Times New Roman" w:cs="Times New Roman"/>
          <w:b/>
          <w:bCs/>
          <w:kern w:val="36"/>
          <w:sz w:val="24"/>
          <w:szCs w:val="24"/>
        </w:rPr>
      </w:pPr>
    </w:p>
    <w:p w:rsidR="00F31254" w:rsidRDefault="00092429" w:rsidP="00AB0A12">
      <w:pPr>
        <w:spacing w:after="0" w:line="240" w:lineRule="auto"/>
        <w:jc w:val="center"/>
        <w:textAlignment w:val="baseline"/>
        <w:outlineLvl w:val="0"/>
        <w:rPr>
          <w:rFonts w:ascii="Times New Roman" w:eastAsia="Times New Roman" w:hAnsi="Times New Roman" w:cs="Times New Roman"/>
          <w:b/>
          <w:bCs/>
          <w:color w:val="303030"/>
          <w:kern w:val="36"/>
          <w:sz w:val="24"/>
          <w:szCs w:val="24"/>
        </w:rPr>
      </w:pPr>
      <w:hyperlink r:id="rId5" w:history="1">
        <w:r w:rsidR="00F31254" w:rsidRPr="00AB0A12">
          <w:rPr>
            <w:rFonts w:ascii="Times New Roman" w:eastAsia="Times New Roman" w:hAnsi="Times New Roman" w:cs="Times New Roman"/>
            <w:b/>
            <w:bCs/>
            <w:color w:val="303030"/>
            <w:kern w:val="36"/>
            <w:sz w:val="24"/>
            <w:szCs w:val="24"/>
          </w:rPr>
          <w:t>О защите прав потребителей при организации детского отдыха</w:t>
        </w:r>
      </w:hyperlink>
    </w:p>
    <w:p w:rsidR="006F449D" w:rsidRPr="00F31254" w:rsidRDefault="006F449D" w:rsidP="00AB0A12">
      <w:pPr>
        <w:spacing w:after="0" w:line="240" w:lineRule="auto"/>
        <w:jc w:val="center"/>
        <w:textAlignment w:val="baseline"/>
        <w:outlineLvl w:val="0"/>
        <w:rPr>
          <w:rFonts w:ascii="Times New Roman" w:eastAsia="Times New Roman" w:hAnsi="Times New Roman" w:cs="Times New Roman"/>
          <w:b/>
          <w:bCs/>
          <w:kern w:val="36"/>
          <w:sz w:val="24"/>
          <w:szCs w:val="24"/>
        </w:rPr>
      </w:pP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Самый актуальный вопрос для родителей в преддверии лета — организация детского отдыха, в том числе, в загородных оздоровительных лагерях.</w:t>
      </w:r>
    </w:p>
    <w:p w:rsidR="00F31254" w:rsidRPr="00F31254" w:rsidRDefault="00AB0A12" w:rsidP="00AB0A12">
      <w:pPr>
        <w:spacing w:before="60" w:after="180" w:line="240" w:lineRule="auto"/>
        <w:jc w:val="both"/>
        <w:textAlignment w:val="baseline"/>
        <w:rPr>
          <w:rFonts w:ascii="Times New Roman" w:eastAsia="Times New Roman" w:hAnsi="Times New Roman" w:cs="Times New Roman"/>
          <w:color w:val="303030"/>
          <w:sz w:val="24"/>
          <w:szCs w:val="24"/>
        </w:rPr>
      </w:pPr>
      <w:r>
        <w:rPr>
          <w:rFonts w:ascii="Times New Roman" w:eastAsia="Times New Roman" w:hAnsi="Times New Roman" w:cs="Times New Roman"/>
          <w:b/>
          <w:bCs/>
          <w:color w:val="303030"/>
          <w:sz w:val="24"/>
          <w:szCs w:val="24"/>
        </w:rPr>
        <w:t xml:space="preserve">Управление </w:t>
      </w:r>
      <w:proofErr w:type="spellStart"/>
      <w:r w:rsidR="00F31254" w:rsidRPr="00AB0A12">
        <w:rPr>
          <w:rFonts w:ascii="Times New Roman" w:eastAsia="Times New Roman" w:hAnsi="Times New Roman" w:cs="Times New Roman"/>
          <w:b/>
          <w:bCs/>
          <w:color w:val="303030"/>
          <w:sz w:val="24"/>
          <w:szCs w:val="24"/>
        </w:rPr>
        <w:t>Роспотребнадзора</w:t>
      </w:r>
      <w:proofErr w:type="spellEnd"/>
      <w:r w:rsidR="00F31254" w:rsidRPr="00AB0A12">
        <w:rPr>
          <w:rFonts w:ascii="Times New Roman" w:eastAsia="Times New Roman" w:hAnsi="Times New Roman" w:cs="Times New Roman"/>
          <w:b/>
          <w:bCs/>
          <w:color w:val="303030"/>
          <w:sz w:val="24"/>
          <w:szCs w:val="24"/>
        </w:rPr>
        <w:t xml:space="preserve"> по </w:t>
      </w:r>
      <w:r>
        <w:rPr>
          <w:rFonts w:ascii="Times New Roman" w:eastAsia="Times New Roman" w:hAnsi="Times New Roman" w:cs="Times New Roman"/>
          <w:b/>
          <w:bCs/>
          <w:color w:val="303030"/>
          <w:sz w:val="24"/>
          <w:szCs w:val="24"/>
        </w:rPr>
        <w:t xml:space="preserve">Новгородской области </w:t>
      </w:r>
      <w:r w:rsidR="00F31254" w:rsidRPr="00AB0A12">
        <w:rPr>
          <w:rFonts w:ascii="Times New Roman" w:eastAsia="Times New Roman" w:hAnsi="Times New Roman" w:cs="Times New Roman"/>
          <w:b/>
          <w:bCs/>
          <w:color w:val="303030"/>
          <w:sz w:val="24"/>
          <w:szCs w:val="24"/>
        </w:rPr>
        <w:t xml:space="preserve"> разъясняет родителям.</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proofErr w:type="gramStart"/>
      <w:r w:rsidRPr="00F31254">
        <w:rPr>
          <w:rFonts w:ascii="Times New Roman" w:eastAsia="Times New Roman" w:hAnsi="Times New Roman" w:cs="Times New Roman"/>
          <w:color w:val="303030"/>
          <w:sz w:val="24"/>
          <w:szCs w:val="24"/>
        </w:rPr>
        <w:t>Летнее оздоровительное учреждение (далее — лагерь) оказывает ребенку комплекс услуг (размещение, проживание, питание, организация досуга, и т.п.),   включенных в  стоимость путевки.</w:t>
      </w:r>
      <w:proofErr w:type="gramEnd"/>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Услуга отдыха детей в загородном лагере регулируется в том числе, законодательством о защите прав потребителей. Родители и сам ребенок являются потребителями соответствующих услуг. Действующее законодательство обязывает летнее оздоровительное учреждение соблюдать требования Гражданского Кодекса РФ, Закона РФ от 07.02.1992 г. № 2300-1 «О защите прав потребителей».</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При выборе детского лагеря для своего ребенка родителям необходимо получить максимальное количество информации о лагере и предоставляемых им услугах, которая в обязательном порядке должна быть доведена до заказчика услуг в соответствии с требованиями законодательства (ст.8, 10 Закона РФ от 07.02.1992 г. № 2300-1 «О защите прав потребителей»), в частности:</w:t>
      </w:r>
    </w:p>
    <w:p w:rsidR="00F31254" w:rsidRPr="00F31254" w:rsidRDefault="00F31254" w:rsidP="00AB0A12">
      <w:pPr>
        <w:numPr>
          <w:ilvl w:val="0"/>
          <w:numId w:val="1"/>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о стоимости путевки и условиях приобретения услуг (в т.ч. о стоимости дополнительных услуг, о порядке оплаты),</w:t>
      </w:r>
    </w:p>
    <w:p w:rsidR="00F31254" w:rsidRPr="00F31254" w:rsidRDefault="00F31254" w:rsidP="00AB0A12">
      <w:pPr>
        <w:numPr>
          <w:ilvl w:val="0"/>
          <w:numId w:val="1"/>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о правилах и условиях эффективного и безопасного использования услуг (в т.ч. о правилах внутреннего распорядка, о правилах посещения детей родителями в период пребывания в лагере, о медицинском обслуживании),</w:t>
      </w:r>
    </w:p>
    <w:p w:rsidR="00F31254" w:rsidRPr="00F31254" w:rsidRDefault="00F31254" w:rsidP="00AB0A12">
      <w:pPr>
        <w:numPr>
          <w:ilvl w:val="0"/>
          <w:numId w:val="1"/>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об адресе (месте нахождения), фирменном наименовании (наименовании) исполнителя (в т.ч. о месте нахождении лагеря, контактных телефонах), об исполнителях услуг (в т.ч. местонахождения и наименование), с которыми заключены договоры на оказание медицинских услуг, образовательных услуг, страхования и т.д.).</w:t>
      </w:r>
    </w:p>
    <w:p w:rsidR="00F31254" w:rsidRPr="00F31254" w:rsidRDefault="00F31254" w:rsidP="00AB0A12">
      <w:pPr>
        <w:numPr>
          <w:ilvl w:val="0"/>
          <w:numId w:val="1"/>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сведения о номере лицензии и сроках ее действия, а также информация об органе, выдавшем лицензию (на медицинскую деятельность действующего в лагере медицинского кабинета; на образовательную деятельность при осуществлении образовательной деятельности).</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При приобретении путевки в детский лагерь родителям необходимо внимательно ознакомиться с условиями договора.</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AB0A12">
        <w:rPr>
          <w:rFonts w:ascii="Times New Roman" w:eastAsia="Times New Roman" w:hAnsi="Times New Roman" w:cs="Times New Roman"/>
          <w:b/>
          <w:bCs/>
          <w:color w:val="303030"/>
          <w:sz w:val="24"/>
          <w:szCs w:val="24"/>
        </w:rPr>
        <w:t>В договоре должны быть прописаны:</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Местонахождение исполнителя (адрес лагеря), контактные телефоны.</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Сведения о заказчике (один из родителей ребенка) и данные о самом ребенке, который будет пребывать в лагере;</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Предмет договора: информация о потребительских свойствах путевки — о порядке доставки детей до лагеря и обратно; о порядке размещения и проживания, питания ребенка; о программе пребывания; об услугах (бесплатных и за дополнительную плату), которые предоставляет лагерь, в т.ч. по организации досуга;</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Сведения о стоимости путевки и порядке оплаты;</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lastRenderedPageBreak/>
        <w:t>Права и обязанности сторон;</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Перечень четко сформулированных оснований отчисления ребенка из лагеря;</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Условия и порядок расторжения договора, в том числе о порядке отказа от исполнения договора на оказание услуг;</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Порядок полного возмещения убытков, причинённых ему вследствие некачественно оказанных услуг и т.д.);</w:t>
      </w:r>
    </w:p>
    <w:p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Порядок разрешения споров: сведения о порядке и сроках предъявления претензий к исполнителю в случае нарушения последним условий договора.</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AB0A12">
        <w:rPr>
          <w:rFonts w:ascii="Times New Roman" w:eastAsia="Times New Roman" w:hAnsi="Times New Roman" w:cs="Times New Roman"/>
          <w:b/>
          <w:bCs/>
          <w:color w:val="303030"/>
          <w:sz w:val="24"/>
          <w:szCs w:val="24"/>
        </w:rPr>
        <w:t>Безопасность отдыха в лагере</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Согласно положениям п. 1 ст. 7 Закона РФ от 07.02.1992 г. № 2300-1 «О защите прав потребителей» потребители имеют право на то, чтобы услуга при обычных условиях ее использования была безопасна для их жизни и здоровья.</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Вред, причиненный жизни, здоровью ребенка или его имуществу вследствие конструктивных, производственных, рецептурных или иных недостатков услуги, подлежит возмещению в полном объеме (ст.14 Закона РФ от 07.02.1992 г. № 2300-1 «О защите прав потребителей»).</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Положениями ст. 4 Закона «О защите прав потребителей» закреплено, что услуга, оказываемая по возмездному договору, помимо соответствия по качеству условиям договора, обычным или конкретным (заявленным) целям ее приобретения, должна соответствовать обязательным требованиям.</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AB0A12">
        <w:rPr>
          <w:rFonts w:ascii="Times New Roman" w:eastAsia="Times New Roman" w:hAnsi="Times New Roman" w:cs="Times New Roman"/>
          <w:b/>
          <w:bCs/>
          <w:color w:val="303030"/>
          <w:sz w:val="24"/>
          <w:szCs w:val="24"/>
        </w:rPr>
        <w:t>Если услуги детского лагеря оказаны некачественно</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В случае некачественно оказанных услуг потребитель вправе по своемувыбору потребовать:</w:t>
      </w:r>
    </w:p>
    <w:p w:rsidR="00F31254" w:rsidRPr="00F31254" w:rsidRDefault="00F31254" w:rsidP="00AB0A12">
      <w:pPr>
        <w:numPr>
          <w:ilvl w:val="0"/>
          <w:numId w:val="3"/>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безвозмездного устранения недостатков оказанной услуги;</w:t>
      </w:r>
    </w:p>
    <w:p w:rsidR="00F31254" w:rsidRPr="00F31254" w:rsidRDefault="00F31254" w:rsidP="00AB0A12">
      <w:pPr>
        <w:numPr>
          <w:ilvl w:val="0"/>
          <w:numId w:val="3"/>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соответствующего уменьшения цены оказанной услуги;</w:t>
      </w:r>
    </w:p>
    <w:p w:rsidR="00F31254" w:rsidRPr="00F31254" w:rsidRDefault="00F31254" w:rsidP="00AB0A12">
      <w:pPr>
        <w:numPr>
          <w:ilvl w:val="0"/>
          <w:numId w:val="3"/>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возмещения понесенных им расходов по устранению недостатков оказанной услуги своими силами или третьими лицами.</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Потребитель вправе отказаться от исполнения договора об оказании услуги и потребовать полного возмещения убытков, если в установленный указанным договором срок недостатки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Потребитель вправе потребовать также полного возмещения убытков, причиненных ему в связи с недостатками оказанной услуги.</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AB0A12">
        <w:rPr>
          <w:rFonts w:ascii="Times New Roman" w:eastAsia="Times New Roman" w:hAnsi="Times New Roman" w:cs="Times New Roman"/>
          <w:b/>
          <w:bCs/>
          <w:color w:val="303030"/>
          <w:sz w:val="24"/>
          <w:szCs w:val="24"/>
        </w:rPr>
        <w:t>Нарушение сроков оказания услуги</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Если исполнитель нарушил сроки оказания услуги — сроки начала и (или) окончания оказания услуги, потребитель по своему выбору вправе (ст. 28 Закона РФ от 07.02.1992 г. № 2300-1 «О защите прав потребителей»):</w:t>
      </w:r>
    </w:p>
    <w:p w:rsidR="00F31254" w:rsidRPr="00F31254" w:rsidRDefault="00F31254" w:rsidP="00AB0A12">
      <w:pPr>
        <w:numPr>
          <w:ilvl w:val="0"/>
          <w:numId w:val="4"/>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назначить исполнителю новый срок;</w:t>
      </w:r>
    </w:p>
    <w:p w:rsidR="00F31254" w:rsidRPr="00F31254" w:rsidRDefault="00F31254" w:rsidP="00AB0A12">
      <w:pPr>
        <w:numPr>
          <w:ilvl w:val="0"/>
          <w:numId w:val="4"/>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потребовать уменьшения цены за оказание услуги;</w:t>
      </w:r>
    </w:p>
    <w:p w:rsidR="00F31254" w:rsidRPr="00F31254" w:rsidRDefault="00F31254" w:rsidP="00AB0A12">
      <w:pPr>
        <w:numPr>
          <w:ilvl w:val="0"/>
          <w:numId w:val="4"/>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отказаться от исполнения договора об оказании услуги.</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lastRenderedPageBreak/>
        <w:t>Потребитель вправе потребовать также полного возмещения убытков, причиненных ему в связи с нарушением сроков оказания услуги. Назначенные потребителем новые сроки оказания услуги указываются в договоре об оказании услуги. В случае нарушения установленных сроков оказания услуги исполнитель уплачивает потребителю за каждый день (час, если срок определен в часах) просрочки неустойку (пеню) в размере трех процентов цены оказания услуги. Сумма взысканной потребителем неустойки (пени) не может превышать, цену оказания услуги. Указанные требования потребителя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При нарушении исполнителем услуг прав потребителя, потребитель также имеет право на компенсацию морального вреда. Правовыми основаниями для компенсации потребителям морального вреда служат соответствующие положения ст. ст. 151, 1099-1101 Гражданского Кодекса Российской Федерации и ст. 15 Закона РФ от 07.02.1992 г. № 2300-1 «О защите прав потребителей».</w:t>
      </w:r>
    </w:p>
    <w:p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Компенсация морального вреда осуществляется независимо от возмещения имущественного вреда и понесенных потребителем убытков.</w:t>
      </w:r>
    </w:p>
    <w:p w:rsidR="001C03B4" w:rsidRPr="00387D39" w:rsidRDefault="00F31254" w:rsidP="001C03B4">
      <w:pPr>
        <w:spacing w:after="0" w:line="240" w:lineRule="auto"/>
        <w:jc w:val="both"/>
        <w:rPr>
          <w:rFonts w:ascii="Times New Roman" w:hAnsi="Times New Roman" w:cs="Times New Roman"/>
          <w:sz w:val="24"/>
          <w:szCs w:val="24"/>
        </w:rPr>
      </w:pPr>
      <w:r w:rsidRPr="00AB0A12">
        <w:rPr>
          <w:rFonts w:ascii="Times New Roman" w:eastAsia="Times New Roman" w:hAnsi="Times New Roman" w:cs="Times New Roman"/>
          <w:b/>
          <w:bCs/>
          <w:i/>
          <w:iCs/>
          <w:color w:val="303030"/>
          <w:sz w:val="24"/>
          <w:szCs w:val="24"/>
        </w:rPr>
        <w:t> </w:t>
      </w:r>
      <w:r w:rsidR="001C03B4" w:rsidRPr="00387D39">
        <w:rPr>
          <w:rFonts w:ascii="Times New Roman" w:hAnsi="Times New Roman" w:cs="Times New Roman"/>
          <w:sz w:val="24"/>
          <w:szCs w:val="24"/>
        </w:rPr>
        <w:t>Консультации  в сфере защиты прав потребителей  можно получить:</w:t>
      </w:r>
    </w:p>
    <w:p w:rsidR="001C03B4" w:rsidRPr="00387D39" w:rsidRDefault="001C03B4" w:rsidP="001C03B4">
      <w:pPr>
        <w:spacing w:after="0" w:line="240" w:lineRule="auto"/>
        <w:jc w:val="both"/>
        <w:rPr>
          <w:rFonts w:ascii="Times New Roman" w:hAnsi="Times New Roman" w:cs="Times New Roman"/>
          <w:sz w:val="24"/>
          <w:szCs w:val="24"/>
        </w:rPr>
      </w:pPr>
      <w:r w:rsidRPr="00387D39">
        <w:rPr>
          <w:rFonts w:ascii="Times New Roman" w:hAnsi="Times New Roman" w:cs="Times New Roman"/>
          <w:sz w:val="24"/>
          <w:szCs w:val="24"/>
        </w:rPr>
        <w:t xml:space="preserve"> — в  Общественной приемной Управления </w:t>
      </w:r>
      <w:proofErr w:type="spellStart"/>
      <w:r w:rsidRPr="00387D39">
        <w:rPr>
          <w:rFonts w:ascii="Times New Roman" w:hAnsi="Times New Roman" w:cs="Times New Roman"/>
          <w:sz w:val="24"/>
          <w:szCs w:val="24"/>
        </w:rPr>
        <w:t>Роспотребнадзора</w:t>
      </w:r>
      <w:proofErr w:type="spellEnd"/>
      <w:r w:rsidRPr="00387D39">
        <w:rPr>
          <w:rFonts w:ascii="Times New Roman" w:hAnsi="Times New Roman" w:cs="Times New Roman"/>
          <w:sz w:val="24"/>
          <w:szCs w:val="24"/>
        </w:rPr>
        <w:t xml:space="preserve"> по Новгородской  области по телефонам:  971-106.</w:t>
      </w:r>
    </w:p>
    <w:p w:rsidR="001C03B4" w:rsidRPr="00387D39" w:rsidRDefault="001C03B4" w:rsidP="001C03B4">
      <w:pPr>
        <w:spacing w:after="0" w:line="240" w:lineRule="auto"/>
        <w:jc w:val="both"/>
        <w:rPr>
          <w:rFonts w:ascii="Times New Roman" w:hAnsi="Times New Roman" w:cs="Times New Roman"/>
          <w:sz w:val="24"/>
          <w:szCs w:val="24"/>
        </w:rPr>
      </w:pPr>
      <w:r w:rsidRPr="00387D39">
        <w:rPr>
          <w:rFonts w:ascii="Times New Roman" w:hAnsi="Times New Roman" w:cs="Times New Roman"/>
          <w:sz w:val="24"/>
          <w:szCs w:val="24"/>
        </w:rPr>
        <w:t> -в Центре по информированию и консультированию  потребителей по адресу: г. Великий Новгород, ул. Германа 29а, каб.5,10,12</w:t>
      </w:r>
      <w:proofErr w:type="gramStart"/>
      <w:r w:rsidRPr="00387D39">
        <w:rPr>
          <w:rFonts w:ascii="Times New Roman" w:hAnsi="Times New Roman" w:cs="Times New Roman"/>
          <w:sz w:val="24"/>
          <w:szCs w:val="24"/>
        </w:rPr>
        <w:t xml:space="preserve"> ;</w:t>
      </w:r>
      <w:proofErr w:type="gramEnd"/>
      <w:r w:rsidRPr="00387D39">
        <w:rPr>
          <w:rFonts w:ascii="Times New Roman" w:hAnsi="Times New Roman" w:cs="Times New Roman"/>
          <w:sz w:val="24"/>
          <w:szCs w:val="24"/>
        </w:rPr>
        <w:t xml:space="preserve"> тел. 77-20-38; 73-06-77.</w:t>
      </w:r>
    </w:p>
    <w:p w:rsidR="001C03B4" w:rsidRPr="00387D39" w:rsidRDefault="001C03B4" w:rsidP="001C03B4">
      <w:pPr>
        <w:spacing w:after="0" w:line="240" w:lineRule="auto"/>
        <w:jc w:val="both"/>
        <w:rPr>
          <w:rFonts w:ascii="Times New Roman" w:hAnsi="Times New Roman" w:cs="Times New Roman"/>
          <w:sz w:val="24"/>
          <w:szCs w:val="24"/>
        </w:rPr>
      </w:pPr>
      <w:r w:rsidRPr="00387D39">
        <w:rPr>
          <w:rFonts w:ascii="Times New Roman" w:hAnsi="Times New Roman" w:cs="Times New Roman"/>
          <w:sz w:val="24"/>
          <w:szCs w:val="24"/>
        </w:rPr>
        <w:t xml:space="preserve">-по телефону Единого консультационного центра </w:t>
      </w:r>
      <w:proofErr w:type="spellStart"/>
      <w:r w:rsidRPr="00387D39">
        <w:rPr>
          <w:rFonts w:ascii="Times New Roman" w:hAnsi="Times New Roman" w:cs="Times New Roman"/>
          <w:sz w:val="24"/>
          <w:szCs w:val="24"/>
        </w:rPr>
        <w:t>Роспотребнадзора</w:t>
      </w:r>
      <w:proofErr w:type="spellEnd"/>
      <w:r w:rsidRPr="00387D39">
        <w:rPr>
          <w:rFonts w:ascii="Times New Roman" w:hAnsi="Times New Roman" w:cs="Times New Roman"/>
          <w:sz w:val="24"/>
          <w:szCs w:val="24"/>
        </w:rPr>
        <w:t>, который функционирует в круглосуточном режиме, по телефону 8 800 555 49 43 (звонок бесплатный), без выходных дней на русском и английском языках;</w:t>
      </w:r>
    </w:p>
    <w:p w:rsidR="001C03B4" w:rsidRPr="00387D39" w:rsidRDefault="001C03B4" w:rsidP="001C03B4">
      <w:pPr>
        <w:spacing w:after="0" w:line="240" w:lineRule="auto"/>
        <w:jc w:val="both"/>
        <w:rPr>
          <w:rFonts w:ascii="Times New Roman" w:hAnsi="Times New Roman" w:cs="Times New Roman"/>
          <w:sz w:val="24"/>
          <w:szCs w:val="24"/>
        </w:rPr>
      </w:pPr>
      <w:r w:rsidRPr="00387D39">
        <w:rPr>
          <w:rFonts w:ascii="Times New Roman" w:hAnsi="Times New Roman" w:cs="Times New Roman"/>
          <w:sz w:val="24"/>
          <w:szCs w:val="24"/>
        </w:rPr>
        <w:t xml:space="preserve">-в отделе МФЦ  по </w:t>
      </w:r>
      <w:proofErr w:type="gramStart"/>
      <w:r w:rsidRPr="00387D39">
        <w:rPr>
          <w:rFonts w:ascii="Times New Roman" w:hAnsi="Times New Roman" w:cs="Times New Roman"/>
          <w:sz w:val="24"/>
          <w:szCs w:val="24"/>
        </w:rPr>
        <w:t>г</w:t>
      </w:r>
      <w:proofErr w:type="gramEnd"/>
      <w:r w:rsidRPr="00387D39">
        <w:rPr>
          <w:rFonts w:ascii="Times New Roman" w:hAnsi="Times New Roman" w:cs="Times New Roman"/>
          <w:sz w:val="24"/>
          <w:szCs w:val="24"/>
        </w:rPr>
        <w:t>. Великому Новгороду (адрес: 173000, г. Великий Новгород, ул. Большая Московская, д. 24) консультации можно получить каждый первый четверг месяца с 10-00 до 17- 00</w:t>
      </w:r>
      <w:bookmarkStart w:id="0" w:name="_GoBack"/>
      <w:bookmarkEnd w:id="0"/>
    </w:p>
    <w:p w:rsidR="001C03B4" w:rsidRPr="00387D39" w:rsidRDefault="001C03B4" w:rsidP="001C03B4">
      <w:pPr>
        <w:spacing w:after="0" w:line="240" w:lineRule="auto"/>
        <w:ind w:firstLine="708"/>
        <w:jc w:val="both"/>
        <w:rPr>
          <w:rFonts w:ascii="Times New Roman" w:hAnsi="Times New Roman" w:cs="Times New Roman"/>
          <w:sz w:val="24"/>
          <w:szCs w:val="24"/>
        </w:rPr>
      </w:pPr>
      <w:r w:rsidRPr="00387D39">
        <w:rPr>
          <w:rFonts w:ascii="Times New Roman" w:hAnsi="Times New Roman" w:cs="Times New Roman"/>
          <w:sz w:val="24"/>
          <w:szCs w:val="24"/>
        </w:rPr>
        <w:t xml:space="preserve">Самостоятельная передача заявителем письменных обращений в Управление </w:t>
      </w:r>
      <w:proofErr w:type="spellStart"/>
      <w:r w:rsidRPr="00387D39">
        <w:rPr>
          <w:rFonts w:ascii="Times New Roman" w:hAnsi="Times New Roman" w:cs="Times New Roman"/>
          <w:sz w:val="24"/>
          <w:szCs w:val="24"/>
        </w:rPr>
        <w:t>Роспотребнадзора</w:t>
      </w:r>
      <w:proofErr w:type="spellEnd"/>
      <w:r w:rsidRPr="00387D39">
        <w:rPr>
          <w:rFonts w:ascii="Times New Roman" w:hAnsi="Times New Roman" w:cs="Times New Roman"/>
          <w:sz w:val="24"/>
          <w:szCs w:val="24"/>
        </w:rPr>
        <w:t xml:space="preserve"> по Новгородской области, направление по почте или курьером осуществляется по адресу: 173002, г. Великий Новгород, ул. Германа, д.14.</w:t>
      </w:r>
    </w:p>
    <w:p w:rsidR="001C03B4" w:rsidRDefault="001C03B4" w:rsidP="001C03B4">
      <w:pPr>
        <w:spacing w:after="0" w:line="240" w:lineRule="auto"/>
        <w:ind w:firstLine="708"/>
        <w:jc w:val="both"/>
        <w:rPr>
          <w:rStyle w:val="a3"/>
          <w:sz w:val="18"/>
          <w:szCs w:val="18"/>
        </w:rPr>
      </w:pPr>
      <w:r w:rsidRPr="00387D39">
        <w:rPr>
          <w:rFonts w:ascii="Times New Roman" w:hAnsi="Times New Roman" w:cs="Times New Roman"/>
          <w:sz w:val="24"/>
          <w:szCs w:val="24"/>
        </w:rPr>
        <w:t xml:space="preserve">Обращения граждан в форме электронных сообщений направляются в Управление </w:t>
      </w:r>
      <w:proofErr w:type="spellStart"/>
      <w:r w:rsidRPr="00387D39">
        <w:rPr>
          <w:rFonts w:ascii="Times New Roman" w:hAnsi="Times New Roman" w:cs="Times New Roman"/>
          <w:sz w:val="24"/>
          <w:szCs w:val="24"/>
        </w:rPr>
        <w:t>Роспотребнадзора</w:t>
      </w:r>
      <w:proofErr w:type="spellEnd"/>
      <w:r w:rsidRPr="00387D39">
        <w:rPr>
          <w:rFonts w:ascii="Times New Roman" w:hAnsi="Times New Roman" w:cs="Times New Roman"/>
          <w:sz w:val="24"/>
          <w:szCs w:val="24"/>
        </w:rPr>
        <w:t xml:space="preserve"> по Новгородской области путем заполнения </w:t>
      </w:r>
      <w:hyperlink r:id="rId6" w:history="1">
        <w:r w:rsidRPr="00387D39">
          <w:rPr>
            <w:rStyle w:val="a3"/>
            <w:rFonts w:ascii="Times New Roman" w:hAnsi="Times New Roman" w:cs="Times New Roman"/>
            <w:sz w:val="24"/>
            <w:szCs w:val="24"/>
          </w:rPr>
          <w:t>специальной формы</w:t>
        </w:r>
      </w:hyperlink>
      <w:r w:rsidRPr="00387D39">
        <w:rPr>
          <w:rFonts w:ascii="Times New Roman" w:hAnsi="Times New Roman" w:cs="Times New Roman"/>
          <w:sz w:val="24"/>
          <w:szCs w:val="24"/>
        </w:rPr>
        <w:t xml:space="preserve"> в разделе сайта </w:t>
      </w:r>
    </w:p>
    <w:p w:rsidR="001C03B4" w:rsidRPr="00387D39" w:rsidRDefault="001C03B4" w:rsidP="001C03B4">
      <w:pPr>
        <w:spacing w:after="0" w:line="240" w:lineRule="auto"/>
        <w:ind w:firstLine="708"/>
        <w:jc w:val="both"/>
        <w:rPr>
          <w:rFonts w:ascii="Times New Roman" w:hAnsi="Times New Roman" w:cs="Times New Roman"/>
          <w:sz w:val="24"/>
          <w:szCs w:val="24"/>
        </w:rPr>
      </w:pPr>
      <w:r w:rsidRPr="00387D39">
        <w:rPr>
          <w:rFonts w:ascii="Times New Roman" w:hAnsi="Times New Roman" w:cs="Times New Roman"/>
          <w:sz w:val="24"/>
          <w:szCs w:val="24"/>
        </w:rPr>
        <w:t xml:space="preserve">Управления </w:t>
      </w:r>
      <w:proofErr w:type="spellStart"/>
      <w:r w:rsidRPr="00387D39">
        <w:rPr>
          <w:rFonts w:ascii="Times New Roman" w:hAnsi="Times New Roman" w:cs="Times New Roman"/>
          <w:sz w:val="24"/>
          <w:szCs w:val="24"/>
        </w:rPr>
        <w:t>Роспотребнадзора</w:t>
      </w:r>
      <w:proofErr w:type="spellEnd"/>
      <w:r w:rsidRPr="00387D39">
        <w:rPr>
          <w:rFonts w:ascii="Times New Roman" w:hAnsi="Times New Roman" w:cs="Times New Roman"/>
          <w:sz w:val="24"/>
          <w:szCs w:val="24"/>
        </w:rPr>
        <w:t> </w:t>
      </w:r>
      <w:r>
        <w:rPr>
          <w:rFonts w:ascii="Times New Roman" w:hAnsi="Times New Roman" w:cs="Times New Roman"/>
          <w:sz w:val="24"/>
          <w:szCs w:val="24"/>
        </w:rPr>
        <w:t>по Новгородской области (</w:t>
      </w:r>
      <w:hyperlink r:id="rId7" w:history="1">
        <w:r w:rsidRPr="007B4804">
          <w:rPr>
            <w:rStyle w:val="a3"/>
            <w:rFonts w:ascii="Times New Roman" w:hAnsi="Times New Roman" w:cs="Times New Roman"/>
            <w:sz w:val="24"/>
            <w:szCs w:val="24"/>
            <w:lang w:val="en-US"/>
          </w:rPr>
          <w:t>http</w:t>
        </w:r>
        <w:r w:rsidRPr="007B4804">
          <w:rPr>
            <w:rStyle w:val="a3"/>
            <w:rFonts w:ascii="Times New Roman" w:hAnsi="Times New Roman" w:cs="Times New Roman"/>
            <w:sz w:val="24"/>
            <w:szCs w:val="24"/>
          </w:rPr>
          <w:t>://</w:t>
        </w:r>
        <w:r w:rsidRPr="007B4804">
          <w:rPr>
            <w:rStyle w:val="a3"/>
            <w:rFonts w:ascii="Times New Roman" w:hAnsi="Times New Roman" w:cs="Times New Roman"/>
            <w:sz w:val="24"/>
            <w:szCs w:val="24"/>
            <w:lang w:val="en-US"/>
          </w:rPr>
          <w:t>www</w:t>
        </w:r>
        <w:r w:rsidRPr="007B4804">
          <w:rPr>
            <w:rStyle w:val="a3"/>
            <w:rFonts w:ascii="Times New Roman" w:hAnsi="Times New Roman" w:cs="Times New Roman"/>
            <w:sz w:val="24"/>
            <w:szCs w:val="24"/>
          </w:rPr>
          <w:t>.53.</w:t>
        </w:r>
        <w:proofErr w:type="spellStart"/>
        <w:r w:rsidRPr="007B4804">
          <w:rPr>
            <w:rStyle w:val="a3"/>
            <w:rFonts w:ascii="Times New Roman" w:hAnsi="Times New Roman" w:cs="Times New Roman"/>
            <w:sz w:val="24"/>
            <w:szCs w:val="24"/>
            <w:lang w:val="en-US"/>
          </w:rPr>
          <w:t>rospotrebnadzor</w:t>
        </w:r>
        <w:proofErr w:type="spellEnd"/>
        <w:r w:rsidRPr="007B4804">
          <w:rPr>
            <w:rStyle w:val="a3"/>
            <w:rFonts w:ascii="Times New Roman" w:hAnsi="Times New Roman" w:cs="Times New Roman"/>
            <w:sz w:val="24"/>
            <w:szCs w:val="24"/>
          </w:rPr>
          <w:t>.</w:t>
        </w:r>
        <w:proofErr w:type="spellStart"/>
        <w:r w:rsidRPr="007B4804">
          <w:rPr>
            <w:rStyle w:val="a3"/>
            <w:rFonts w:ascii="Times New Roman" w:hAnsi="Times New Roman" w:cs="Times New Roman"/>
            <w:sz w:val="24"/>
            <w:szCs w:val="24"/>
            <w:lang w:val="en-US"/>
          </w:rPr>
          <w:t>ru</w:t>
        </w:r>
        <w:proofErr w:type="spellEnd"/>
      </w:hyperlink>
      <w:r>
        <w:rPr>
          <w:rFonts w:ascii="Times New Roman" w:hAnsi="Times New Roman" w:cs="Times New Roman"/>
          <w:sz w:val="24"/>
          <w:szCs w:val="24"/>
        </w:rPr>
        <w:t xml:space="preserve">) </w:t>
      </w:r>
      <w:r w:rsidRPr="00387D39">
        <w:rPr>
          <w:rFonts w:ascii="Times New Roman" w:hAnsi="Times New Roman" w:cs="Times New Roman"/>
          <w:sz w:val="24"/>
          <w:szCs w:val="24"/>
        </w:rPr>
        <w:t xml:space="preserve">«Прием обращений граждан» и поступают в общественную приемную Управления </w:t>
      </w:r>
      <w:proofErr w:type="spellStart"/>
      <w:r w:rsidRPr="00387D39">
        <w:rPr>
          <w:rFonts w:ascii="Times New Roman" w:hAnsi="Times New Roman" w:cs="Times New Roman"/>
          <w:sz w:val="24"/>
          <w:szCs w:val="24"/>
        </w:rPr>
        <w:t>Роспотребнадзора</w:t>
      </w:r>
      <w:proofErr w:type="spellEnd"/>
      <w:r w:rsidRPr="00387D39">
        <w:rPr>
          <w:rFonts w:ascii="Times New Roman" w:hAnsi="Times New Roman" w:cs="Times New Roman"/>
          <w:sz w:val="24"/>
          <w:szCs w:val="24"/>
        </w:rPr>
        <w:t xml:space="preserve"> по Новгородской области.</w:t>
      </w:r>
    </w:p>
    <w:p w:rsidR="001C03B4" w:rsidRDefault="001C03B4" w:rsidP="001C03B4"/>
    <w:sectPr w:rsidR="001C03B4" w:rsidSect="000924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40A68"/>
    <w:multiLevelType w:val="multilevel"/>
    <w:tmpl w:val="F130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A22B5C"/>
    <w:multiLevelType w:val="multilevel"/>
    <w:tmpl w:val="3C8A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592B2E"/>
    <w:multiLevelType w:val="multilevel"/>
    <w:tmpl w:val="59B2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C356EE"/>
    <w:multiLevelType w:val="multilevel"/>
    <w:tmpl w:val="77684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31254"/>
    <w:rsid w:val="00092429"/>
    <w:rsid w:val="0011530D"/>
    <w:rsid w:val="001C03B4"/>
    <w:rsid w:val="00592510"/>
    <w:rsid w:val="006C3910"/>
    <w:rsid w:val="006F449D"/>
    <w:rsid w:val="00AB0A12"/>
    <w:rsid w:val="00B922E8"/>
    <w:rsid w:val="00BC1660"/>
    <w:rsid w:val="00F31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429"/>
  </w:style>
  <w:style w:type="paragraph" w:styleId="1">
    <w:name w:val="heading 1"/>
    <w:basedOn w:val="a"/>
    <w:link w:val="10"/>
    <w:uiPriority w:val="9"/>
    <w:qFormat/>
    <w:rsid w:val="00F312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1254"/>
    <w:rPr>
      <w:rFonts w:ascii="Times New Roman" w:eastAsia="Times New Roman" w:hAnsi="Times New Roman" w:cs="Times New Roman"/>
      <w:b/>
      <w:bCs/>
      <w:kern w:val="36"/>
      <w:sz w:val="48"/>
      <w:szCs w:val="48"/>
    </w:rPr>
  </w:style>
  <w:style w:type="character" w:styleId="a3">
    <w:name w:val="Hyperlink"/>
    <w:basedOn w:val="a0"/>
    <w:uiPriority w:val="99"/>
    <w:unhideWhenUsed/>
    <w:rsid w:val="00F31254"/>
    <w:rPr>
      <w:color w:val="0000FF"/>
      <w:u w:val="single"/>
    </w:rPr>
  </w:style>
  <w:style w:type="paragraph" w:styleId="a4">
    <w:name w:val="Normal (Web)"/>
    <w:basedOn w:val="a"/>
    <w:uiPriority w:val="99"/>
    <w:semiHidden/>
    <w:unhideWhenUsed/>
    <w:rsid w:val="00F3125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31254"/>
    <w:rPr>
      <w:b/>
      <w:bCs/>
    </w:rPr>
  </w:style>
  <w:style w:type="character" w:styleId="a6">
    <w:name w:val="Emphasis"/>
    <w:basedOn w:val="a0"/>
    <w:uiPriority w:val="20"/>
    <w:qFormat/>
    <w:rsid w:val="00F31254"/>
    <w:rPr>
      <w:i/>
      <w:iCs/>
    </w:rPr>
  </w:style>
</w:styles>
</file>

<file path=word/webSettings.xml><?xml version="1.0" encoding="utf-8"?>
<w:webSettings xmlns:r="http://schemas.openxmlformats.org/officeDocument/2006/relationships" xmlns:w="http://schemas.openxmlformats.org/wordprocessingml/2006/main">
  <w:divs>
    <w:div w:id="206727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707">
          <w:marLeft w:val="0"/>
          <w:marRight w:val="0"/>
          <w:marTop w:val="0"/>
          <w:marBottom w:val="150"/>
          <w:divBdr>
            <w:top w:val="none" w:sz="0" w:space="0" w:color="auto"/>
            <w:left w:val="none" w:sz="0" w:space="0" w:color="auto"/>
            <w:bottom w:val="none" w:sz="0" w:space="0" w:color="auto"/>
            <w:right w:val="none" w:sz="0" w:space="0" w:color="auto"/>
          </w:divBdr>
          <w:divsChild>
            <w:div w:id="385489346">
              <w:marLeft w:val="0"/>
              <w:marRight w:val="150"/>
              <w:marTop w:val="0"/>
              <w:marBottom w:val="0"/>
              <w:divBdr>
                <w:top w:val="none" w:sz="0" w:space="0" w:color="auto"/>
                <w:left w:val="none" w:sz="0" w:space="0" w:color="auto"/>
                <w:bottom w:val="none" w:sz="0" w:space="0" w:color="auto"/>
                <w:right w:val="none" w:sz="0" w:space="0" w:color="auto"/>
              </w:divBdr>
            </w:div>
            <w:div w:id="881019844">
              <w:marLeft w:val="0"/>
              <w:marRight w:val="150"/>
              <w:marTop w:val="0"/>
              <w:marBottom w:val="0"/>
              <w:divBdr>
                <w:top w:val="none" w:sz="0" w:space="0" w:color="auto"/>
                <w:left w:val="none" w:sz="0" w:space="0" w:color="auto"/>
                <w:bottom w:val="none" w:sz="0" w:space="0" w:color="auto"/>
                <w:right w:val="none" w:sz="0" w:space="0" w:color="auto"/>
              </w:divBdr>
            </w:div>
          </w:divsChild>
        </w:div>
        <w:div w:id="2040159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53.rospotrebnadzo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tition.rospotrebnadzor.ru/petition/" TargetMode="External"/><Relationship Id="rId5" Type="http://schemas.openxmlformats.org/officeDocument/2006/relationships/hyperlink" Target="https://adm-kr24.ru/2020/05/22/%d0%be-%d0%b7%d0%b0%d1%89%d0%b8%d1%82%d0%b5-%d0%bf%d1%80%d0%b0%d0%b2-%d0%bf%d0%be%d1%82%d1%80%d0%b5%d0%b1%d0%b8%d1%82%d0%b5%d0%bb%d0%b5%d0%b9-%d0%bf%d1%80%d0%b8-%d0%be%d1%80%d0%b3%d0%b0%d0%bd%d0%b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1214</Words>
  <Characters>6922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cp:revision>
  <cp:lastPrinted>2024-05-14T06:25:00Z</cp:lastPrinted>
  <dcterms:created xsi:type="dcterms:W3CDTF">2024-05-14T06:03:00Z</dcterms:created>
  <dcterms:modified xsi:type="dcterms:W3CDTF">2025-05-12T13:45:00Z</dcterms:modified>
</cp:coreProperties>
</file>