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84" w:rsidRPr="002B6184" w:rsidRDefault="002B6184" w:rsidP="002B6184">
      <w:pPr>
        <w:pStyle w:val="a3"/>
        <w:jc w:val="center"/>
        <w:rPr>
          <w:b/>
          <w:sz w:val="28"/>
          <w:szCs w:val="28"/>
        </w:rPr>
      </w:pPr>
      <w:r w:rsidRPr="002B6184">
        <w:rPr>
          <w:b/>
          <w:sz w:val="28"/>
          <w:szCs w:val="28"/>
        </w:rPr>
        <w:t>Отчет о ходе реализации муниципальной программы</w:t>
      </w:r>
    </w:p>
    <w:p w:rsidR="002B6184" w:rsidRPr="002B6184" w:rsidRDefault="002B6184" w:rsidP="002B6184">
      <w:pPr>
        <w:pStyle w:val="a3"/>
        <w:jc w:val="center"/>
        <w:rPr>
          <w:b/>
          <w:sz w:val="28"/>
          <w:szCs w:val="28"/>
        </w:rPr>
      </w:pPr>
      <w:r w:rsidRPr="002B6184">
        <w:rPr>
          <w:b/>
          <w:sz w:val="28"/>
          <w:szCs w:val="28"/>
        </w:rPr>
        <w:t>«Устойчивое развитие Грузинского сельского поселения (2023-2025 годы)»</w:t>
      </w:r>
    </w:p>
    <w:p w:rsidR="002B6184" w:rsidRPr="002B6184" w:rsidRDefault="002B6184" w:rsidP="002B6184">
      <w:pPr>
        <w:pStyle w:val="a3"/>
        <w:jc w:val="center"/>
        <w:rPr>
          <w:b/>
          <w:sz w:val="28"/>
          <w:szCs w:val="28"/>
        </w:rPr>
      </w:pPr>
      <w:r w:rsidRPr="002B6184">
        <w:rPr>
          <w:b/>
          <w:sz w:val="28"/>
          <w:szCs w:val="28"/>
        </w:rPr>
        <w:t>за  2023 год</w:t>
      </w:r>
    </w:p>
    <w:p w:rsidR="002B6184" w:rsidRPr="00E72CC2" w:rsidRDefault="002B6184" w:rsidP="002B6184">
      <w:pPr>
        <w:spacing w:before="100" w:beforeAutospacing="1" w:after="100" w:afterAutospacing="1"/>
        <w:ind w:firstLine="708"/>
        <w:jc w:val="center"/>
        <w:rPr>
          <w:sz w:val="26"/>
          <w:szCs w:val="26"/>
        </w:rPr>
      </w:pPr>
      <w:r w:rsidRPr="00E72CC2"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3"/>
        <w:gridCol w:w="1150"/>
        <w:gridCol w:w="810"/>
        <w:gridCol w:w="557"/>
        <w:gridCol w:w="1149"/>
        <w:gridCol w:w="710"/>
        <w:gridCol w:w="759"/>
        <w:gridCol w:w="1149"/>
        <w:gridCol w:w="710"/>
        <w:gridCol w:w="853"/>
        <w:gridCol w:w="1149"/>
        <w:gridCol w:w="810"/>
        <w:gridCol w:w="1149"/>
        <w:gridCol w:w="710"/>
      </w:tblGrid>
      <w:tr w:rsidR="002B6184" w:rsidRPr="00E72CC2" w:rsidTr="002B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федерального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областного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Внебюджетные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источники</w:t>
            </w:r>
          </w:p>
        </w:tc>
      </w:tr>
      <w:tr w:rsidR="002B6184" w:rsidRPr="00E72CC2" w:rsidTr="002B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</w:tr>
      <w:tr w:rsidR="002B6184" w:rsidRPr="00E72CC2" w:rsidTr="002B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2B6184" w:rsidRDefault="002B6184" w:rsidP="00F400F4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 по муницип</w:t>
            </w:r>
            <w:r>
              <w:rPr>
                <w:sz w:val="20"/>
                <w:szCs w:val="20"/>
              </w:rPr>
              <w:t>альной программе,</w:t>
            </w:r>
            <w:r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22950,7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22950,7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8338E" w:rsidRDefault="002B6184" w:rsidP="00F400F4">
            <w:pPr>
              <w:jc w:val="center"/>
            </w:pPr>
            <w:r>
              <w:t>8017,5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7993,3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7993,3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15249,2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 w:rsidRPr="00170FA1">
              <w:t>1</w:t>
            </w:r>
            <w:r>
              <w:t>4957,4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14957,4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</w:tr>
      <w:tr w:rsidR="002B6184" w:rsidRPr="00E72CC2" w:rsidTr="002B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413184">
              <w:rPr>
                <w:sz w:val="20"/>
                <w:szCs w:val="20"/>
              </w:rPr>
              <w:t>«Обеспечение реализации муниципальной программы «Устойчивое развитие Грузинского сельского поселения</w:t>
            </w:r>
            <w:r>
              <w:rPr>
                <w:sz w:val="20"/>
                <w:szCs w:val="20"/>
              </w:rPr>
              <w:t xml:space="preserve"> (2023-2025</w:t>
            </w:r>
            <w:r w:rsidRPr="00413184">
              <w:rPr>
                <w:sz w:val="20"/>
                <w:szCs w:val="20"/>
              </w:rPr>
              <w:t xml:space="preserve"> годы)»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170FA1" w:rsidRDefault="002B6184" w:rsidP="00F400F4">
            <w:pPr>
              <w:jc w:val="center"/>
              <w:rPr>
                <w:highlight w:val="green"/>
              </w:rPr>
            </w:pPr>
            <w:r>
              <w:t>5583,4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170FA1" w:rsidRDefault="002B6184" w:rsidP="00F400F4">
            <w:pPr>
              <w:jc w:val="center"/>
              <w:rPr>
                <w:highlight w:val="green"/>
              </w:rPr>
            </w:pPr>
            <w:r>
              <w:t>5583,4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142,5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142,5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142,5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5646,5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5440,9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5440,9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72CC2" w:rsidRDefault="002B6184" w:rsidP="00F400F4">
            <w:pPr>
              <w:jc w:val="center"/>
            </w:pPr>
            <w:r>
              <w:t>-</w:t>
            </w:r>
          </w:p>
        </w:tc>
      </w:tr>
    </w:tbl>
    <w:p w:rsidR="002B6184" w:rsidRDefault="002B6184" w:rsidP="002B6184">
      <w:pPr>
        <w:pStyle w:val="a3"/>
        <w:jc w:val="center"/>
        <w:rPr>
          <w:sz w:val="28"/>
          <w:szCs w:val="28"/>
          <w:lang w:val="en-US"/>
        </w:rPr>
      </w:pPr>
    </w:p>
    <w:p w:rsidR="002B6184" w:rsidRPr="002B6184" w:rsidRDefault="002B6184" w:rsidP="002B6184">
      <w:pPr>
        <w:pStyle w:val="a3"/>
        <w:jc w:val="center"/>
        <w:rPr>
          <w:sz w:val="26"/>
          <w:szCs w:val="26"/>
        </w:rPr>
      </w:pPr>
      <w:r w:rsidRPr="002B6184">
        <w:rPr>
          <w:sz w:val="26"/>
          <w:szCs w:val="26"/>
        </w:rPr>
        <w:t>Таблица 2 – Сведения о выполнении мероприятий муниципальной программы</w:t>
      </w:r>
    </w:p>
    <w:p w:rsidR="002B6184" w:rsidRPr="002B6184" w:rsidRDefault="002B6184" w:rsidP="002B6184">
      <w:pPr>
        <w:pStyle w:val="a3"/>
        <w:jc w:val="center"/>
        <w:rPr>
          <w:sz w:val="26"/>
          <w:szCs w:val="26"/>
        </w:rPr>
      </w:pPr>
      <w:r w:rsidRPr="002B6184">
        <w:rPr>
          <w:sz w:val="26"/>
          <w:szCs w:val="26"/>
        </w:rPr>
        <w:t>«Устойчивое развитие Грузинского сельского поселения (2023-2025 годы)»</w:t>
      </w:r>
    </w:p>
    <w:p w:rsidR="002B6184" w:rsidRPr="002B6184" w:rsidRDefault="002B6184" w:rsidP="002B6184">
      <w:pPr>
        <w:pStyle w:val="a3"/>
        <w:jc w:val="center"/>
        <w:rPr>
          <w:sz w:val="26"/>
          <w:szCs w:val="26"/>
        </w:rPr>
      </w:pPr>
      <w:r w:rsidRPr="002B6184">
        <w:rPr>
          <w:sz w:val="26"/>
          <w:szCs w:val="26"/>
        </w:rPr>
        <w:t>за 2023 год</w:t>
      </w:r>
    </w:p>
    <w:p w:rsidR="002B6184" w:rsidRPr="00EA4561" w:rsidRDefault="002B6184" w:rsidP="002B6184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5384"/>
        <w:gridCol w:w="1272"/>
        <w:gridCol w:w="6347"/>
        <w:gridCol w:w="2034"/>
      </w:tblGrid>
      <w:tr w:rsidR="002B6184" w:rsidRPr="00705ABA" w:rsidTr="002B6184">
        <w:trPr>
          <w:trHeight w:val="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spacing w:before="120" w:after="100" w:afterAutospacing="1"/>
              <w:jc w:val="center"/>
            </w:pPr>
            <w:r w:rsidRPr="00705ABA">
              <w:t xml:space="preserve">№ </w:t>
            </w:r>
            <w:proofErr w:type="spellStart"/>
            <w:proofErr w:type="gramStart"/>
            <w:r w:rsidRPr="00705ABA">
              <w:t>п</w:t>
            </w:r>
            <w:proofErr w:type="spellEnd"/>
            <w:proofErr w:type="gramEnd"/>
            <w:r w:rsidRPr="00705ABA">
              <w:t>/</w:t>
            </w:r>
            <w:proofErr w:type="spellStart"/>
            <w:r w:rsidRPr="00705ABA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spacing w:before="120" w:after="100" w:afterAutospacing="1"/>
              <w:jc w:val="center"/>
            </w:pPr>
            <w:r w:rsidRPr="00705ABA"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spacing w:before="120" w:after="100" w:afterAutospacing="1"/>
              <w:jc w:val="center"/>
            </w:pPr>
            <w:r w:rsidRPr="00705ABA">
              <w:t>Срок 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spacing w:before="120" w:after="100" w:afterAutospacing="1"/>
              <w:jc w:val="center"/>
            </w:pPr>
            <w:r w:rsidRPr="00705ABA">
              <w:t>Результаты </w:t>
            </w:r>
            <w:r w:rsidRPr="00705ABA">
              <w:br/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 w:rsidRPr="00705ABA">
              <w:t>Проблемы, возникшие</w:t>
            </w:r>
          </w:p>
          <w:p w:rsidR="002B6184" w:rsidRPr="00705ABA" w:rsidRDefault="002B6184" w:rsidP="00F400F4">
            <w:pPr>
              <w:pStyle w:val="a3"/>
              <w:jc w:val="center"/>
            </w:pPr>
            <w:r w:rsidRPr="00705ABA">
              <w:t>в ходе реализации мероприятия</w:t>
            </w: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2B6184">
            <w:pPr>
              <w:pStyle w:val="a3"/>
              <w:jc w:val="center"/>
            </w:pPr>
            <w:r w:rsidRPr="00705ABA"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2B6184">
            <w:pPr>
              <w:pStyle w:val="a3"/>
              <w:jc w:val="center"/>
            </w:pPr>
            <w:r w:rsidRPr="00705ABA"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2B6184">
            <w:pPr>
              <w:pStyle w:val="a3"/>
              <w:jc w:val="center"/>
            </w:pPr>
            <w:r w:rsidRPr="00705ABA"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2B6184">
            <w:pPr>
              <w:pStyle w:val="a3"/>
              <w:jc w:val="center"/>
            </w:pPr>
            <w:r w:rsidRPr="00705ABA"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2B6184">
            <w:pPr>
              <w:pStyle w:val="a3"/>
              <w:jc w:val="center"/>
            </w:pPr>
            <w:r w:rsidRPr="00705ABA">
              <w:t>5</w:t>
            </w: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 w:rsidRPr="00705ABA"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  <w:r>
              <w:t>Ремонт и содержание дорог местного значения в границах населенных пунктов в состоянии, отвечающем нормативным требованиям и обеспечивающем безопасность дорожного движения, ремонт дорог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- расчистка улиц от снега</w:t>
            </w:r>
          </w:p>
          <w:p w:rsidR="002B6184" w:rsidRDefault="002B6184" w:rsidP="00F400F4">
            <w:pPr>
              <w:jc w:val="both"/>
            </w:pPr>
            <w:r>
              <w:t>- обработка улиц ПСМ</w:t>
            </w:r>
          </w:p>
          <w:p w:rsidR="002B6184" w:rsidRDefault="002B6184" w:rsidP="00F400F4">
            <w:pPr>
              <w:jc w:val="both"/>
            </w:pPr>
            <w:r>
              <w:t xml:space="preserve">- </w:t>
            </w:r>
            <w:proofErr w:type="spellStart"/>
            <w:r>
              <w:t>окашивание</w:t>
            </w:r>
            <w:proofErr w:type="spellEnd"/>
            <w:r>
              <w:t xml:space="preserve"> придорожной полосы</w:t>
            </w:r>
          </w:p>
          <w:p w:rsidR="002B6184" w:rsidRDefault="002B6184" w:rsidP="00F400F4">
            <w:pPr>
              <w:jc w:val="both"/>
            </w:pPr>
            <w:r>
              <w:t>- обслуживание линий уличного освещения вдоль дорог</w:t>
            </w:r>
          </w:p>
          <w:p w:rsidR="002B6184" w:rsidRDefault="002B6184" w:rsidP="00F400F4">
            <w:pPr>
              <w:jc w:val="both"/>
            </w:pPr>
            <w:r>
              <w:t>- оценка технического состояния дорог</w:t>
            </w:r>
          </w:p>
          <w:p w:rsidR="002B6184" w:rsidRPr="00597114" w:rsidRDefault="002B6184" w:rsidP="00F400F4">
            <w:pPr>
              <w:jc w:val="both"/>
            </w:pPr>
            <w:r>
              <w:t>Выполнен ремонт дорог общего пользования местного значения:</w:t>
            </w:r>
          </w:p>
          <w:p w:rsidR="002B6184" w:rsidRDefault="002B6184" w:rsidP="00F400F4">
            <w:pPr>
              <w:pStyle w:val="a3"/>
              <w:jc w:val="both"/>
            </w:pPr>
            <w:r>
              <w:t>- с</w:t>
            </w:r>
            <w:proofErr w:type="gramStart"/>
            <w:r>
              <w:t>.Г</w:t>
            </w:r>
            <w:proofErr w:type="gramEnd"/>
            <w:r>
              <w:t>рузино ул.Подгорная и ул.Садовая</w:t>
            </w:r>
          </w:p>
          <w:p w:rsidR="002B6184" w:rsidRPr="00705ABA" w:rsidRDefault="002B6184" w:rsidP="00F400F4">
            <w:pPr>
              <w:pStyle w:val="a3"/>
              <w:jc w:val="both"/>
            </w:pPr>
            <w:r>
              <w:t xml:space="preserve">Ведется работа по выявлению и постановке на кадастровый </w:t>
            </w:r>
            <w:r>
              <w:lastRenderedPageBreak/>
              <w:t xml:space="preserve">учет бесхозяйных автомобильных дорог.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 w:rsidRPr="00705ABA">
              <w:lastRenderedPageBreak/>
              <w:t>-</w:t>
            </w: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FE00D9" w:rsidRDefault="002B6184" w:rsidP="00F400F4">
            <w:pPr>
              <w:pStyle w:val="a3"/>
              <w:jc w:val="both"/>
            </w:pPr>
            <w:r w:rsidRPr="00A5671C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2023-2026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B762C" w:rsidRDefault="002B6184" w:rsidP="00F400F4">
            <w:pPr>
              <w:pStyle w:val="a3"/>
              <w:jc w:val="both"/>
            </w:pPr>
            <w:r w:rsidRPr="00EB762C">
              <w:t>Проводится регулярная уборка от мусора</w:t>
            </w:r>
            <w:r>
              <w:t xml:space="preserve"> и </w:t>
            </w:r>
            <w:proofErr w:type="spellStart"/>
            <w:r>
              <w:t>окашивание</w:t>
            </w:r>
            <w:proofErr w:type="spellEnd"/>
            <w:r w:rsidRPr="00EB762C">
              <w:t xml:space="preserve"> населенных пунктов</w:t>
            </w:r>
          </w:p>
          <w:p w:rsidR="002B6184" w:rsidRDefault="002B6184" w:rsidP="00F400F4">
            <w:pPr>
              <w:pStyle w:val="a3"/>
              <w:jc w:val="both"/>
            </w:pPr>
            <w:r>
              <w:t>Убраны несанкционированные свалки на территории пляжа и пристани в с</w:t>
            </w:r>
            <w:proofErr w:type="gramStart"/>
            <w:r>
              <w:t>.Г</w:t>
            </w:r>
            <w:proofErr w:type="gramEnd"/>
            <w:r>
              <w:t>рузино.</w:t>
            </w:r>
            <w:r w:rsidRPr="00EB762C">
              <w:t xml:space="preserve"> П</w:t>
            </w:r>
            <w:r>
              <w:t>роведено профилактическое опрыскивание территории поселения, заселенной клещами и засоренной борщевиком Сосновского.</w:t>
            </w:r>
          </w:p>
          <w:p w:rsidR="002B6184" w:rsidRDefault="002B6184" w:rsidP="00F400F4">
            <w:pPr>
              <w:pStyle w:val="a3"/>
              <w:jc w:val="both"/>
            </w:pPr>
            <w:r>
              <w:t>Отремонтирована контейнерная площадка в с</w:t>
            </w:r>
            <w:proofErr w:type="gramStart"/>
            <w:r>
              <w:t>.Г</w:t>
            </w:r>
            <w:proofErr w:type="gramEnd"/>
            <w:r>
              <w:t>рузино    Обустроены детские площадки в с.Грузино и п.Краснофарфорный.</w:t>
            </w:r>
          </w:p>
          <w:p w:rsidR="002B6184" w:rsidRDefault="002B6184" w:rsidP="00F400F4">
            <w:pPr>
              <w:pStyle w:val="a3"/>
              <w:jc w:val="both"/>
            </w:pPr>
            <w:r w:rsidRPr="00EB762C">
              <w:t>Проведена уборка и вывоз мусора от гражданских кладбищ (</w:t>
            </w:r>
            <w:proofErr w:type="spellStart"/>
            <w:r w:rsidRPr="00EB762C">
              <w:t>Модня</w:t>
            </w:r>
            <w:proofErr w:type="spellEnd"/>
            <w:r w:rsidRPr="00EB762C">
              <w:t xml:space="preserve">, Оскуй, </w:t>
            </w:r>
            <w:r>
              <w:t xml:space="preserve"> </w:t>
            </w:r>
            <w:proofErr w:type="spellStart"/>
            <w:r>
              <w:t>Краснофарорный</w:t>
            </w:r>
            <w:proofErr w:type="spellEnd"/>
            <w:r w:rsidRPr="00EB762C">
              <w:t>)</w:t>
            </w:r>
            <w:r>
              <w:t xml:space="preserve">, спиливание аварийных деревьев  на кладбищах в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елховская</w:t>
            </w:r>
            <w:proofErr w:type="spellEnd"/>
            <w:r>
              <w:t xml:space="preserve">, с.Грузино </w:t>
            </w:r>
            <w:proofErr w:type="spellStart"/>
            <w:r>
              <w:t>Модня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FE00D9" w:rsidRDefault="002B6184" w:rsidP="00F400F4">
            <w:pPr>
              <w:pStyle w:val="a3"/>
              <w:jc w:val="both"/>
            </w:pPr>
            <w: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2023-2026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Проведен ремонт оборудования в соответствии с заявками жителей:</w:t>
            </w:r>
          </w:p>
          <w:p w:rsidR="002B6184" w:rsidRDefault="002B6184" w:rsidP="00F400F4">
            <w:pPr>
              <w:pStyle w:val="a3"/>
              <w:jc w:val="both"/>
            </w:pPr>
            <w:r>
              <w:t>Заменено ламп – 45 шт.</w:t>
            </w:r>
          </w:p>
          <w:p w:rsidR="002B6184" w:rsidRDefault="002B6184" w:rsidP="00F400F4">
            <w:pPr>
              <w:pStyle w:val="a3"/>
              <w:jc w:val="both"/>
            </w:pPr>
            <w:r>
              <w:t>Заменено (отремонтировано), демонтировано, установлено светильников – 66 шт.</w:t>
            </w:r>
          </w:p>
          <w:p w:rsidR="002B6184" w:rsidRDefault="002B6184" w:rsidP="00F400F4">
            <w:pPr>
              <w:pStyle w:val="a3"/>
              <w:jc w:val="both"/>
            </w:pPr>
            <w:r>
              <w:t>Заменено (отремонтировано) выключателей, фотореле, дросселей, кронштейнов – 34 шт.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Недостаточность денежных средств</w:t>
            </w: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182B83" w:rsidRDefault="002B6184" w:rsidP="00F400F4">
            <w:pPr>
              <w:pStyle w:val="a3"/>
              <w:jc w:val="both"/>
            </w:pPr>
            <w:r>
              <w:t>Финансовое обеспечение мероприятий, обеспечивающих содержание, управление и реализацию муниципального имущества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Состоялся аукцион по продаже автомашины УАЗ, продана за 200,2 тыс.руб..Торги по продаже земельного участка и расположенного на нем здания гаража в с</w:t>
            </w:r>
            <w:proofErr w:type="gramStart"/>
            <w:r>
              <w:t>.Г</w:t>
            </w:r>
            <w:proofErr w:type="gramEnd"/>
            <w:r>
              <w:t xml:space="preserve">рузино не состоялись. Оформлено 6 бесхозяйных объектов (улицы и дороги). </w:t>
            </w:r>
            <w:proofErr w:type="gramStart"/>
            <w:r>
              <w:t>Оформлено 3 земельных участка для участия в инициативных проектах ППМИ и ТОС.</w:t>
            </w:r>
            <w:proofErr w:type="gramEnd"/>
            <w:r>
              <w:t xml:space="preserve"> Из земель сельхозназначения образовано 2 земельных </w:t>
            </w:r>
            <w:proofErr w:type="gramStart"/>
            <w:r>
              <w:t>участках</w:t>
            </w:r>
            <w:proofErr w:type="gramEnd"/>
            <w:r>
              <w:t xml:space="preserve">, которые были проданы.  В течение года производилась оплата взносов на </w:t>
            </w:r>
            <w:proofErr w:type="spellStart"/>
            <w:r>
              <w:t>кап.ремонт</w:t>
            </w:r>
            <w:proofErr w:type="spellEnd"/>
            <w:r>
              <w:t xml:space="preserve">  магазина в с</w:t>
            </w:r>
            <w:proofErr w:type="gramStart"/>
            <w:r>
              <w:t>.Г</w:t>
            </w:r>
            <w:proofErr w:type="gramEnd"/>
            <w:r>
              <w:t xml:space="preserve">рузино. </w:t>
            </w:r>
          </w:p>
          <w:p w:rsidR="002B6184" w:rsidRDefault="002B6184" w:rsidP="00F400F4">
            <w:pPr>
              <w:pStyle w:val="a3"/>
              <w:jc w:val="both"/>
            </w:pPr>
            <w:r>
              <w:t xml:space="preserve">Ведется реестр муниципального имущества, в котором находятся </w:t>
            </w:r>
            <w:r w:rsidRPr="004A7DCA">
              <w:t>1</w:t>
            </w:r>
            <w:r>
              <w:t xml:space="preserve">75 объектов.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Финансовое обеспечение мероприятий по внесению изменений в Генеральный план Грузинского сельского поселения, Правила землепользования и застройки Грузинского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 xml:space="preserve"> Выполнены работы по внесению изменений в правила землепользования и застройки с целью приведения в соответствие картографических материалов. Также в рамках выполнения переданных полномочий от муниципального района </w:t>
            </w:r>
            <w:r w:rsidRPr="000F0124">
              <w:t>по градостроительной деятельности</w:t>
            </w:r>
            <w:r>
              <w:t xml:space="preserve"> подготовлены документы, необходимые для внесения в ЕГРН сведений в </w:t>
            </w:r>
            <w:r>
              <w:lastRenderedPageBreak/>
              <w:t xml:space="preserve">отношении границ четырех территориальных зон, подготовлены материалы генерального плана поселения в электронный формат в целях последующего направления для размещения в информационной системе обеспечения градостроительной деятельности </w:t>
            </w:r>
            <w:r w:rsidRPr="000F0124">
              <w:t xml:space="preserve">  </w:t>
            </w:r>
            <w:r>
              <w:t xml:space="preserve">       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74928" w:rsidRDefault="002B6184" w:rsidP="00F400F4">
            <w:pPr>
              <w:pStyle w:val="a3"/>
              <w:jc w:val="both"/>
            </w:pPr>
            <w:r w:rsidRPr="00B74928">
              <w:t>Проведение мероприятий по организации досуга и обеспечению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Проведено возложение венков к братским захоронениям в честь Дня Победы в Великой Отечественной войне и проведен День пожилого человека.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74928" w:rsidRDefault="002B6184" w:rsidP="00F400F4">
            <w:pPr>
              <w:pStyle w:val="a3"/>
              <w:jc w:val="both"/>
            </w:pPr>
            <w:r w:rsidRPr="00B74928">
              <w:t>Проведение мероприятий по развитию на территории поселения физической культуры и массового спорта, организации проведения физкультурно-оздоровительных и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</w:t>
            </w:r>
            <w:r w:rsidRPr="00705ABA">
              <w:t>-</w:t>
            </w:r>
            <w:r>
              <w:t xml:space="preserve">2025 </w:t>
            </w:r>
            <w:r w:rsidRPr="00705ABA"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Мероприятия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Финансовые трудности</w:t>
            </w: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74928" w:rsidRDefault="002B6184" w:rsidP="00F400F4">
            <w:pPr>
              <w:pStyle w:val="a3"/>
              <w:jc w:val="both"/>
            </w:pPr>
            <w:r w:rsidRPr="00B74928">
              <w:t>Проведение мероприятий по работе с детьми и молодежью в поселении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Мероприятия не проводились.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Финансовые трудности</w:t>
            </w:r>
          </w:p>
        </w:tc>
      </w:tr>
      <w:tr w:rsidR="002B6184" w:rsidRPr="00705ABA" w:rsidTr="002B6184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 w:rsidRPr="00B74928"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  <w:p w:rsidR="002B6184" w:rsidRDefault="002B6184" w:rsidP="00F400F4"/>
          <w:p w:rsidR="002B6184" w:rsidRPr="00D73BC5" w:rsidRDefault="002B6184" w:rsidP="00F400F4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 xml:space="preserve">Проведено 10 инструктажей жителей по правилам пожарной безопасности, проведено 8 собраний, на которых рассматривался вопрос о соблюдении мер пожарной безопасности, роздано 157 листовок и памяток. Проводилась очистка и </w:t>
            </w:r>
            <w:proofErr w:type="spellStart"/>
            <w:r>
              <w:t>окос</w:t>
            </w:r>
            <w:proofErr w:type="spellEnd"/>
            <w:r>
              <w:t xml:space="preserve"> пожарных водоемов. В с</w:t>
            </w:r>
            <w:proofErr w:type="gramStart"/>
            <w:r>
              <w:t>.О</w:t>
            </w:r>
            <w:proofErr w:type="gramEnd"/>
            <w:r>
              <w:t xml:space="preserve">скуй выкопан дополнительный пожарный водоем.  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 xml:space="preserve"> </w:t>
            </w: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74928" w:rsidRDefault="002B6184" w:rsidP="00F400F4">
            <w:pPr>
              <w:pStyle w:val="a3"/>
              <w:jc w:val="both"/>
            </w:pPr>
            <w:r w:rsidRPr="00B74928">
              <w:t>Проведение мероприятий по обеспечению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 (резервный фонд)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Мероприятия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74928" w:rsidRDefault="002B6184" w:rsidP="00F400F4">
            <w:pPr>
              <w:pStyle w:val="a3"/>
              <w:jc w:val="both"/>
            </w:pPr>
            <w:r>
              <w:t>Проведение мероприятий по поддержке инициатив ТОС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 w:rsidRPr="000C2CED">
              <w:t xml:space="preserve">В рамках мероприятий по реализации проектов ТОС </w:t>
            </w:r>
            <w:r>
              <w:t xml:space="preserve"> на территориях ТОС «Прибрежное» и «Кострец» в с</w:t>
            </w:r>
            <w:proofErr w:type="gramStart"/>
            <w:r>
              <w:t>.О</w:t>
            </w:r>
            <w:proofErr w:type="gramEnd"/>
            <w:r>
              <w:t>скуй были построены 2 контейнерные площадки, закуплены 7 контейнеров, установлены 2 светильника уличного освещения и произведена опиловка 5 аварийных деревьев на гражданском кладбище.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74928" w:rsidRDefault="002B6184" w:rsidP="00F400F4">
            <w:pPr>
              <w:pStyle w:val="a3"/>
              <w:jc w:val="both"/>
            </w:pPr>
            <w:r w:rsidRPr="00B74928">
              <w:t>Информационное обеспечение деятельности органов местного самоуправления Грузинского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Проведен выпуск 23 номеров бюллетеня «Официальный вестник Грузинского сельского поселения»</w:t>
            </w:r>
            <w:proofErr w:type="gramStart"/>
            <w:r>
              <w:t>.И</w:t>
            </w:r>
            <w:proofErr w:type="gramEnd"/>
            <w:r>
              <w:t xml:space="preserve">нформация о деятельности администрации продолжает размещаться на </w:t>
            </w:r>
            <w:r>
              <w:lastRenderedPageBreak/>
              <w:t xml:space="preserve">официальной странице в социальной сети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  <w:p w:rsidR="002B6184" w:rsidRDefault="002B6184" w:rsidP="00F400F4">
            <w:pPr>
              <w:pStyle w:val="a3"/>
              <w:jc w:val="both"/>
            </w:pPr>
            <w:r>
              <w:t xml:space="preserve">С 2023 года Администрация поселения участвует в проекте </w:t>
            </w:r>
            <w:proofErr w:type="spellStart"/>
            <w:r>
              <w:t>Минцифры</w:t>
            </w:r>
            <w:proofErr w:type="spellEnd"/>
            <w:r>
              <w:t xml:space="preserve"> «</w:t>
            </w:r>
            <w:proofErr w:type="spellStart"/>
            <w:r>
              <w:t>Госвеб</w:t>
            </w:r>
            <w:proofErr w:type="spellEnd"/>
            <w:r>
              <w:t>», который обеспечивает возможностью создания и ведения официального сайта. Официальный сайт администрации поселения находится в актуальном состоянии.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B74928" w:rsidRDefault="002B6184" w:rsidP="00F400F4">
            <w:pPr>
              <w:pStyle w:val="a3"/>
              <w:jc w:val="both"/>
            </w:pPr>
            <w:r>
              <w:t>Проведение капитального ремонта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Ремонт не проводился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Финансовые трудности</w:t>
            </w: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Финансовые расходы, связанные с осуществлением полномочий старост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Выплачено материальное поощрение 7 старостам, предоставившим отчеты о своей работе.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 xml:space="preserve">Проведено </w:t>
            </w:r>
            <w:proofErr w:type="spellStart"/>
            <w:r>
              <w:t>окашивание</w:t>
            </w:r>
            <w:proofErr w:type="spellEnd"/>
            <w:r>
              <w:t xml:space="preserve"> воинских захоронений, увековечено 7 фамилий погибших, исправлена ошибка в фамилии погибшего воина на мемориальной плите. Выполнены работы по разработке эскизных решений, сметы и дефектной ведомости для ремонта захоронений в с</w:t>
            </w:r>
            <w:proofErr w:type="gramStart"/>
            <w:r>
              <w:t>.Г</w:t>
            </w:r>
            <w:proofErr w:type="gramEnd"/>
            <w:r>
              <w:t>рузино и п.Краснофарфорный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Мероприятия по обустройству и восстановлению воинских захоронений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Проведены работы по благоустройству могилы девушки-партизанки, погибшей в 1944 году в боях с немецко-фашистскими захватчиками, в п</w:t>
            </w:r>
            <w:proofErr w:type="gramStart"/>
            <w:r>
              <w:t>.К</w:t>
            </w:r>
            <w:proofErr w:type="gramEnd"/>
            <w:r>
              <w:t>раснофарфорный и братской могилы воинов Советской Армии, погибших в период Великой Отечественной войны, в с.Грузино.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Финансовое обеспечение мероприятий по уничтожению борщевика Сосновского химическим способом на  территории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 xml:space="preserve">Произведено уничтожение борщевика Сосновского химическим методом путем двукратной обработки на площади </w:t>
            </w:r>
            <w:smartTag w:uri="urn:schemas-microsoft-com:office:smarttags" w:element="metricconverter">
              <w:smartTagPr>
                <w:attr w:name="ProductID" w:val="6,68 га"/>
              </w:smartTagPr>
              <w:r>
                <w:t>6,68 га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Финансовое обеспечение затрат по созданию и (или) содержанию мест (площадок) накопления твердых коммунальных отходов.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2023-2025 годы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Приобретены контейнеры для мусора в с</w:t>
            </w:r>
            <w:proofErr w:type="gramStart"/>
            <w:r>
              <w:t>.Г</w:t>
            </w:r>
            <w:proofErr w:type="gramEnd"/>
            <w:r>
              <w:t xml:space="preserve">рузино и </w:t>
            </w:r>
            <w:proofErr w:type="spellStart"/>
            <w:r>
              <w:t>д.Гачево</w:t>
            </w:r>
            <w:proofErr w:type="spellEnd"/>
            <w:r>
              <w:t>. Построены новые контейнерные площадки в .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уворовка</w:t>
            </w:r>
            <w:proofErr w:type="spellEnd"/>
            <w:r>
              <w:t xml:space="preserve"> и </w:t>
            </w:r>
            <w:proofErr w:type="spellStart"/>
            <w:r>
              <w:t>д.Гачево</w:t>
            </w:r>
            <w:proofErr w:type="spellEnd"/>
            <w:r>
              <w:t xml:space="preserve">, отремонтирована в с.Грузино   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</w:p>
        </w:tc>
      </w:tr>
      <w:tr w:rsidR="002B6184" w:rsidRPr="00705ABA" w:rsidTr="002B6184">
        <w:trPr>
          <w:trHeight w:val="3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1.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</w:pPr>
            <w:r w:rsidRPr="00705ABA">
              <w:t>Подпрограмма</w:t>
            </w:r>
            <w:r>
              <w:t xml:space="preserve"> </w:t>
            </w:r>
            <w:r w:rsidRPr="00B74928">
              <w:t>«Обеспечение реализации муниципальной программы «Устойчивое развитие Грузи</w:t>
            </w:r>
            <w:r>
              <w:t>нского сельского поселения (2022-2024</w:t>
            </w:r>
            <w:r w:rsidRPr="00B74928">
              <w:t xml:space="preserve"> годы)»</w:t>
            </w:r>
          </w:p>
        </w:tc>
      </w:tr>
      <w:tr w:rsidR="002B6184" w:rsidRPr="00705ABA" w:rsidTr="002B6184">
        <w:trPr>
          <w:trHeight w:val="30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  <w:r w:rsidRPr="00BA5C4E">
              <w:t>Проведение мероприятий по обеспечению деятельности Главы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  <w:r w:rsidRPr="00705ABA">
              <w:t> </w:t>
            </w:r>
            <w:r>
              <w:t xml:space="preserve">Произведены расходы на выплату </w:t>
            </w:r>
            <w:proofErr w:type="spellStart"/>
            <w:r>
              <w:t>зар</w:t>
            </w:r>
            <w:proofErr w:type="gramStart"/>
            <w:r>
              <w:t>.п</w:t>
            </w:r>
            <w:proofErr w:type="gramEnd"/>
            <w:r>
              <w:t>латы</w:t>
            </w:r>
            <w:proofErr w:type="spellEnd"/>
            <w:r>
              <w:t xml:space="preserve"> и перечислены взносы во внебюджетные фонды в сумме 843,3тыс.руб.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  <w:r w:rsidRPr="00705ABA">
              <w:t> </w:t>
            </w:r>
          </w:p>
        </w:tc>
      </w:tr>
      <w:tr w:rsidR="002B6184" w:rsidRPr="00705ABA" w:rsidTr="002B618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BA5C4E" w:rsidRDefault="002B6184" w:rsidP="00F400F4">
            <w:pPr>
              <w:pStyle w:val="a3"/>
              <w:jc w:val="both"/>
            </w:pPr>
            <w:r w:rsidRPr="00BA5C4E">
              <w:t xml:space="preserve">Проведение мероприятий по обеспечению </w:t>
            </w:r>
            <w:proofErr w:type="gramStart"/>
            <w:r w:rsidRPr="00BA5C4E">
              <w:t>деятельности аппарата управления Администрации Грузинского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</w:t>
            </w:r>
            <w:r w:rsidRPr="00705ABA">
              <w:t>-20</w:t>
            </w:r>
            <w:r>
              <w:t>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  <w:r>
              <w:t>Произведены расходы на содержание аппарата управления в сумме 4526,9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</w:p>
        </w:tc>
      </w:tr>
      <w:tr w:rsidR="002B6184" w:rsidRPr="00705ABA" w:rsidTr="002B618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BA5C4E" w:rsidRDefault="002B6184" w:rsidP="00F400F4">
            <w:pPr>
              <w:pStyle w:val="a3"/>
              <w:jc w:val="both"/>
            </w:pPr>
            <w:r w:rsidRPr="00BA5C4E">
              <w:t xml:space="preserve">Организация профессионального образования и дополнительного профессионального образования </w:t>
            </w:r>
            <w:r w:rsidRPr="00BA5C4E">
              <w:lastRenderedPageBreak/>
              <w:t>выборных должностных лиц, служащих и муниципальных служащих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lastRenderedPageBreak/>
              <w:t>2023</w:t>
            </w:r>
            <w:r w:rsidRPr="00705ABA">
              <w:t>-20</w:t>
            </w:r>
            <w:r>
              <w:t>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Default="002B6184" w:rsidP="002B6184">
            <w:pPr>
              <w:numPr>
                <w:ilvl w:val="0"/>
                <w:numId w:val="1"/>
              </w:numPr>
              <w:jc w:val="both"/>
            </w:pPr>
            <w:r>
              <w:t xml:space="preserve">Портнова Ю.В. – </w:t>
            </w:r>
            <w:proofErr w:type="spellStart"/>
            <w:r>
              <w:t>РАНХиГС</w:t>
            </w:r>
            <w:proofErr w:type="spellEnd"/>
            <w:r>
              <w:t xml:space="preserve"> при Президенте РФ по программе «Местное самоуправление в системе </w:t>
            </w:r>
            <w:r>
              <w:lastRenderedPageBreak/>
              <w:t>публичной власти» (областной бюджет)</w:t>
            </w:r>
          </w:p>
          <w:p w:rsidR="002B6184" w:rsidRDefault="002B6184" w:rsidP="002B6184">
            <w:pPr>
              <w:numPr>
                <w:ilvl w:val="0"/>
                <w:numId w:val="1"/>
              </w:numPr>
              <w:jc w:val="both"/>
            </w:pPr>
            <w:r>
              <w:t>Жукова Е.В.. – НОЧУ ОДПО «</w:t>
            </w:r>
            <w:proofErr w:type="spellStart"/>
            <w:r>
              <w:t>Актион-МЦФЭР</w:t>
            </w:r>
            <w:proofErr w:type="spellEnd"/>
            <w:r>
              <w:t>», курсы «Специали</w:t>
            </w:r>
            <w:proofErr w:type="gramStart"/>
            <w:r>
              <w:t>ст в сф</w:t>
            </w:r>
            <w:proofErr w:type="gramEnd"/>
            <w:r>
              <w:t>ере закупок-2023».</w:t>
            </w:r>
          </w:p>
          <w:p w:rsidR="002B6184" w:rsidRDefault="002B6184" w:rsidP="002B6184">
            <w:pPr>
              <w:numPr>
                <w:ilvl w:val="0"/>
                <w:numId w:val="1"/>
              </w:numPr>
              <w:ind w:right="-15"/>
              <w:jc w:val="both"/>
            </w:pPr>
            <w:r>
              <w:t xml:space="preserve">Башмачникова Л.В. – ЧОУ ДПО «УЦ «Академия безопасности» по программе «Антикоррупционная экспертиза </w:t>
            </w:r>
            <w:proofErr w:type="spellStart"/>
            <w:r>
              <w:t>нлрмативных</w:t>
            </w:r>
            <w:proofErr w:type="spellEnd"/>
            <w:r>
              <w:t xml:space="preserve"> правовых актов и проектов нормативных правовых актов»</w:t>
            </w:r>
          </w:p>
          <w:p w:rsidR="002B6184" w:rsidRPr="00705ABA" w:rsidRDefault="002B6184" w:rsidP="002B6184">
            <w:pPr>
              <w:numPr>
                <w:ilvl w:val="0"/>
                <w:numId w:val="1"/>
              </w:numPr>
              <w:ind w:right="-15"/>
              <w:jc w:val="both"/>
            </w:pPr>
            <w:r>
              <w:t xml:space="preserve">Филимонова Н.А. - </w:t>
            </w:r>
            <w:proofErr w:type="spellStart"/>
            <w:r>
              <w:t>РАНХиГС</w:t>
            </w:r>
            <w:proofErr w:type="spellEnd"/>
            <w:r>
              <w:t xml:space="preserve"> при Президенте РФ по программе «Эффективный муниципальный служащий»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</w:p>
        </w:tc>
      </w:tr>
      <w:tr w:rsidR="002B6184" w:rsidRPr="00705ABA" w:rsidTr="002B6184">
        <w:trPr>
          <w:trHeight w:val="1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BA5C4E" w:rsidRDefault="002B6184" w:rsidP="00F400F4">
            <w:pPr>
              <w:pStyle w:val="a3"/>
              <w:jc w:val="both"/>
            </w:pPr>
            <w:r w:rsidRPr="00BA5C4E">
              <w:t>Приведение нормативных правовых актов органов местного самоуправления Грузинского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</w:t>
            </w:r>
            <w:r w:rsidRPr="00705ABA">
              <w:t>-</w:t>
            </w:r>
            <w:r>
              <w:t>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>Разработано и приведено в соответствие с законодательством 19 постановлений Администрации поселения, в том числе по протестам прокуратуры – 4 и  19 решение Совета депутатов, в том числе по протестам прокуратуры – 6</w:t>
            </w:r>
          </w:p>
          <w:p w:rsidR="002B6184" w:rsidRPr="00705ABA" w:rsidRDefault="002B6184" w:rsidP="00F400F4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</w:p>
        </w:tc>
      </w:tr>
      <w:tr w:rsidR="002B6184" w:rsidRPr="00705ABA" w:rsidTr="002B618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BA5C4E" w:rsidRDefault="002B6184" w:rsidP="00F400F4">
            <w:pPr>
              <w:pStyle w:val="a3"/>
              <w:jc w:val="both"/>
            </w:pPr>
            <w:r w:rsidRPr="00BA5C4E">
              <w:t>Проведение антикоррупционной экспертизы проектов нормативных правовых актов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center"/>
            </w:pPr>
            <w:r>
              <w:t>2023-2025</w:t>
            </w:r>
            <w:r w:rsidRPr="00705ABA"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Default="002B6184" w:rsidP="00F400F4">
            <w:pPr>
              <w:pStyle w:val="a3"/>
              <w:jc w:val="both"/>
            </w:pPr>
            <w:r>
              <w:t xml:space="preserve">Проведена антикоррупционная экспертиза </w:t>
            </w:r>
          </w:p>
          <w:p w:rsidR="002B6184" w:rsidRPr="00705ABA" w:rsidRDefault="002B6184" w:rsidP="00F400F4">
            <w:pPr>
              <w:pStyle w:val="a3"/>
              <w:jc w:val="both"/>
            </w:pPr>
            <w:r>
              <w:t>51 проекта постановлений, 37 проектов решений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705ABA" w:rsidRDefault="002B6184" w:rsidP="00F400F4">
            <w:pPr>
              <w:pStyle w:val="a3"/>
              <w:jc w:val="both"/>
            </w:pPr>
          </w:p>
        </w:tc>
      </w:tr>
    </w:tbl>
    <w:p w:rsidR="002B6184" w:rsidRDefault="002B6184" w:rsidP="002B6184">
      <w:pPr>
        <w:pStyle w:val="a3"/>
        <w:jc w:val="center"/>
        <w:rPr>
          <w:sz w:val="28"/>
          <w:szCs w:val="28"/>
        </w:rPr>
      </w:pPr>
    </w:p>
    <w:p w:rsidR="002B6184" w:rsidRPr="00EA4561" w:rsidRDefault="002B6184" w:rsidP="002B6184">
      <w:pPr>
        <w:pStyle w:val="a3"/>
        <w:jc w:val="center"/>
        <w:rPr>
          <w:sz w:val="28"/>
          <w:szCs w:val="28"/>
        </w:rPr>
      </w:pPr>
      <w:r w:rsidRPr="00EA4561">
        <w:rPr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p w:rsidR="002B6184" w:rsidRDefault="002B6184" w:rsidP="002B6184">
      <w:pPr>
        <w:pStyle w:val="a3"/>
        <w:jc w:val="center"/>
        <w:rPr>
          <w:sz w:val="28"/>
          <w:szCs w:val="28"/>
        </w:rPr>
      </w:pPr>
      <w:r w:rsidRPr="00EA4561">
        <w:rPr>
          <w:sz w:val="28"/>
          <w:szCs w:val="28"/>
        </w:rPr>
        <w:t xml:space="preserve">«Устойчивое развитие Грузинского сельского поселения </w:t>
      </w:r>
      <w:r>
        <w:rPr>
          <w:sz w:val="28"/>
          <w:szCs w:val="28"/>
        </w:rPr>
        <w:t>(2023-2025</w:t>
      </w:r>
      <w:r w:rsidRPr="00EA4561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за 2023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7136"/>
        <w:gridCol w:w="2098"/>
        <w:gridCol w:w="706"/>
        <w:gridCol w:w="1332"/>
        <w:gridCol w:w="3766"/>
      </w:tblGrid>
      <w:tr w:rsidR="002B6184" w:rsidRPr="00EA4561" w:rsidTr="002B6184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49" w:lineRule="atLeast"/>
              <w:jc w:val="center"/>
            </w:pPr>
            <w:r w:rsidRPr="00EA4561">
              <w:t>№</w:t>
            </w:r>
            <w:r w:rsidRPr="00EA4561">
              <w:br/>
            </w:r>
            <w:proofErr w:type="spellStart"/>
            <w:proofErr w:type="gramStart"/>
            <w:r w:rsidRPr="00EA4561">
              <w:t>п</w:t>
            </w:r>
            <w:proofErr w:type="spellEnd"/>
            <w:proofErr w:type="gramEnd"/>
            <w:r w:rsidRPr="00EA4561">
              <w:t>/</w:t>
            </w:r>
            <w:proofErr w:type="spellStart"/>
            <w:r w:rsidRPr="00EA4561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49" w:lineRule="atLeast"/>
              <w:jc w:val="center"/>
            </w:pPr>
            <w:r w:rsidRPr="00EA4561">
              <w:t>Наименование целевого показателя, 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49" w:lineRule="atLeast"/>
              <w:jc w:val="center"/>
            </w:pPr>
            <w:r w:rsidRPr="00EA4561">
              <w:t>Значение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49" w:lineRule="atLeast"/>
              <w:jc w:val="center"/>
            </w:pPr>
            <w:r w:rsidRPr="00EA4561"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2B6184" w:rsidRPr="00EA4561" w:rsidTr="002B6184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pStyle w:val="a3"/>
              <w:jc w:val="center"/>
            </w:pPr>
            <w:r w:rsidRPr="00EA4561">
              <w:t>год,</w:t>
            </w:r>
          </w:p>
          <w:p w:rsidR="002B6184" w:rsidRPr="00EA4561" w:rsidRDefault="002B6184" w:rsidP="00F400F4">
            <w:pPr>
              <w:pStyle w:val="a3"/>
              <w:jc w:val="center"/>
            </w:pPr>
            <w:r w:rsidRPr="00EA4561">
              <w:t>предшествующий отчетному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/>
              <w:jc w:val="center"/>
            </w:pPr>
            <w:r w:rsidRPr="00EA4561"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/>
              <w:jc w:val="center"/>
            </w:pPr>
            <w:r w:rsidRPr="00EA4561">
              <w:t>факт за отчетный период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49" w:lineRule="atLeast"/>
              <w:jc w:val="center"/>
            </w:pPr>
          </w:p>
        </w:tc>
      </w:tr>
      <w:tr w:rsidR="002B6184" w:rsidRPr="00EA4561" w:rsidTr="002B6184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193" w:lineRule="atLeast"/>
              <w:jc w:val="center"/>
            </w:pPr>
            <w:r w:rsidRPr="00EA456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193" w:lineRule="atLeast"/>
              <w:jc w:val="center"/>
            </w:pPr>
            <w:r w:rsidRPr="00EA456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193" w:lineRule="atLeast"/>
              <w:jc w:val="center"/>
            </w:pPr>
            <w:r w:rsidRPr="00EA456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193" w:lineRule="atLeast"/>
              <w:jc w:val="center"/>
            </w:pPr>
            <w:r w:rsidRPr="00EA456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193" w:lineRule="atLeast"/>
              <w:jc w:val="center"/>
            </w:pPr>
            <w:r w:rsidRPr="00EA4561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193" w:lineRule="atLeast"/>
              <w:jc w:val="center"/>
            </w:pPr>
            <w:r w:rsidRPr="00EA4561">
              <w:t>6</w:t>
            </w:r>
          </w:p>
        </w:tc>
      </w:tr>
      <w:tr w:rsidR="002B6184" w:rsidRPr="00EA4561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28" w:lineRule="atLeast"/>
              <w:jc w:val="center"/>
            </w:pPr>
            <w:r>
              <w:t>1</w:t>
            </w:r>
            <w:r w:rsidRPr="00EA456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both"/>
            </w:pPr>
            <w:r w:rsidRPr="00EA4561">
              <w:t xml:space="preserve">Показатель </w:t>
            </w:r>
            <w:r>
              <w:t>1</w:t>
            </w:r>
            <w:r w:rsidRPr="00EA4561">
              <w:t xml:space="preserve">: Протяженность </w:t>
            </w:r>
            <w:r>
              <w:t>автомобильных дорог местного значения и искусственных сооружений на них, приведенных в нормативное состояние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both"/>
            </w:pPr>
            <w:r>
              <w:t>Недостаточно  денежных средств</w:t>
            </w:r>
          </w:p>
        </w:tc>
      </w:tr>
      <w:tr w:rsidR="002B6184" w:rsidRPr="00EA4561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both"/>
            </w:pPr>
            <w:r w:rsidRPr="00A010A6">
              <w:t xml:space="preserve">Показатель </w:t>
            </w:r>
            <w:r>
              <w:t>2</w:t>
            </w:r>
            <w:r w:rsidRPr="00A010A6">
              <w:t>: Доля расходов бюджетных средств, затраченная на освещение населенных пунктов (% к предыдущему году)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108,2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113,0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both"/>
            </w:pPr>
            <w:r>
              <w:t>Рост тарифа на электроэнергию</w:t>
            </w:r>
          </w:p>
        </w:tc>
      </w:tr>
      <w:tr w:rsidR="002B6184" w:rsidRPr="00EA4561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  <w:r>
              <w:t>Показатель 3: Количество населенных пунктов (с постоянным населением) с организованным личным освещением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</w:p>
        </w:tc>
      </w:tr>
      <w:tr w:rsidR="002B6184" w:rsidRPr="00EA4561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spacing w:before="120" w:after="100" w:afterAutospacing="1" w:line="228" w:lineRule="atLeast"/>
              <w:jc w:val="center"/>
            </w:pPr>
            <w: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both"/>
            </w:pPr>
            <w:r w:rsidRPr="00A010A6">
              <w:t xml:space="preserve">Показатель </w:t>
            </w:r>
            <w:r>
              <w:t>4</w:t>
            </w:r>
            <w:r w:rsidRPr="00A010A6">
              <w:t>: Доля ликвидированных аварийных деревьев от общего числа деревьев, подлежащих ликвидации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118CB" w:rsidRDefault="002B6184" w:rsidP="00F400F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A4561" w:rsidRDefault="002B6184" w:rsidP="00F400F4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2B6184" w:rsidRPr="00EA4561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  <w:r>
              <w:t>Показатель 5: Количество жалоб граждан по вопросам благоустройства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991EE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spacing w:before="120" w:after="100" w:afterAutospacing="1" w:line="228" w:lineRule="atLeast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  <w:r w:rsidRPr="00E52F52">
              <w:t xml:space="preserve">Показатель </w:t>
            </w:r>
            <w:r>
              <w:t>6</w:t>
            </w:r>
            <w:r w:rsidRPr="00E52F52">
              <w:t>:  Объем неналоговых доходов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0D774C" w:rsidRDefault="002B6184" w:rsidP="00F400F4">
            <w:pPr>
              <w:jc w:val="center"/>
            </w:pPr>
            <w:r>
              <w:t>294,8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center"/>
            </w:pPr>
            <w:r>
              <w:t>79,6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center"/>
            </w:pPr>
            <w:r>
              <w:t>354,4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spacing w:before="120" w:after="100" w:afterAutospacing="1" w:line="228" w:lineRule="atLeast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  <w:r w:rsidRPr="00E52F52">
              <w:t xml:space="preserve">Показатель </w:t>
            </w:r>
            <w:r>
              <w:t>7</w:t>
            </w:r>
            <w:r w:rsidRPr="00E52F52">
              <w:t xml:space="preserve">: Количество </w:t>
            </w:r>
            <w:proofErr w:type="spellStart"/>
            <w:r w:rsidRPr="00E52F52">
              <w:t>культурно-досуговых</w:t>
            </w:r>
            <w:proofErr w:type="spellEnd"/>
            <w:r w:rsidRPr="00E52F52">
              <w:t xml:space="preserve"> мероприятий, проведенных при содействии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F57AA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spacing w:before="120" w:after="100" w:afterAutospacing="1" w:line="228" w:lineRule="atLeast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  <w:r w:rsidRPr="00E52F52">
              <w:t xml:space="preserve">Показатель </w:t>
            </w:r>
            <w:r>
              <w:t>8</w:t>
            </w:r>
            <w:r w:rsidRPr="00E52F52">
              <w:t>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5326BD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52F52" w:rsidRDefault="002B6184" w:rsidP="00F400F4">
            <w:pPr>
              <w:jc w:val="both"/>
            </w:pPr>
            <w:r w:rsidRPr="00E52F52">
              <w:t xml:space="preserve">Показатель </w:t>
            </w:r>
            <w:r>
              <w:t>9:</w:t>
            </w:r>
            <w:r w:rsidRPr="00E52F52">
              <w:t xml:space="preserve"> Количество мероприятий, организованных и проведенных на территории поселения молодежью при поддержке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5326BD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52F52" w:rsidRDefault="002B6184" w:rsidP="00F400F4">
            <w:pPr>
              <w:jc w:val="both"/>
            </w:pPr>
            <w:r w:rsidRPr="00E52F52">
              <w:t xml:space="preserve">Показатель </w:t>
            </w:r>
            <w:r>
              <w:t>10</w:t>
            </w:r>
            <w:r w:rsidRPr="00E52F52">
              <w:t>: Динамика пожаров на территории поселения</w:t>
            </w:r>
            <w:r>
              <w:t xml:space="preserve"> в жилых домах и хозяйственных постройках</w:t>
            </w:r>
            <w:r w:rsidRPr="00E52F52">
              <w:t xml:space="preserve"> (% от предыдущего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43 (5 пожаров)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  <w:rPr>
                <w:lang w:val="en-US"/>
              </w:rPr>
            </w:pPr>
            <w:r>
              <w:t xml:space="preserve">100 </w:t>
            </w:r>
          </w:p>
          <w:p w:rsidR="002B6184" w:rsidRPr="0021373B" w:rsidRDefault="002B6184" w:rsidP="00F400F4">
            <w:pPr>
              <w:jc w:val="center"/>
            </w:pPr>
            <w:r>
              <w:t>(5 пожаров)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52F52" w:rsidRDefault="002B6184" w:rsidP="00F400F4">
            <w:pPr>
              <w:jc w:val="both"/>
            </w:pPr>
            <w:r>
              <w:t>Показатель 11: Доля источников наружного противопожарного водоснабжения, площадок и подъездов к ним, находящихся в нормативном состоянии (% от предыдущего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21373B" w:rsidRDefault="002B6184" w:rsidP="00F400F4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52F52" w:rsidRDefault="002B6184" w:rsidP="00F400F4">
            <w:pPr>
              <w:jc w:val="both"/>
            </w:pPr>
            <w:r>
              <w:t>Показатель 12: Количество реализованных проектов территориальных общественных самоуправлений, включенных в муниципальную программу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7343D3" w:rsidRDefault="002B6184" w:rsidP="00F400F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E52F52" w:rsidRDefault="002B6184" w:rsidP="00F400F4">
            <w:pPr>
              <w:jc w:val="both"/>
            </w:pPr>
            <w:r w:rsidRPr="001473B9">
              <w:t xml:space="preserve">Показатель </w:t>
            </w:r>
            <w:r>
              <w:t>13</w:t>
            </w:r>
            <w:r w:rsidRPr="001473B9">
              <w:t xml:space="preserve">: Количество </w:t>
            </w:r>
            <w:r>
              <w:t>проектов местных инициатив граждан, включенных в муниципальную программу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14: Количество малых и средних предприятий (в том числе индивидуальных предпринимателей), зарегистрированных на территории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15: Объем закупок, осуществленных у субъектов малого предпринимательства в соответствии с Федеральным законом (не менее</w:t>
            </w:r>
            <w:proofErr w:type="gramStart"/>
            <w:r>
              <w:t>, 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16: Объем инвестиций в муниципальное имущество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389,0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Закуплены контейнеры для ТКО за счет межбюджетных трансфертов из области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17: Количество технических паспортов на автомобильные дороги местного значения и искусственные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Недостаточно денежных средств в бюджете поселения</w:t>
            </w:r>
            <w:proofErr w:type="gramStart"/>
            <w:r>
              <w:t xml:space="preserve">,. </w:t>
            </w:r>
            <w:proofErr w:type="gramEnd"/>
            <w:r>
              <w:t>необходимо уточнение длины и конфигурации дороги.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18: Количество оформленных земельных участков под автомобильными дорогами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6E61E3" w:rsidRDefault="002B6184" w:rsidP="00F400F4">
            <w:pPr>
              <w:jc w:val="center"/>
              <w:rPr>
                <w:highlight w:val="green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поселения.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19: Количество воинских захоронений, поставленных на кадастровый учет, не менее (ежегодно)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поселения.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20: Количество имен погибших при защите Отечества, нанесенных на мемориальных сооружениях воинских захоронений (ежегодно)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Недостаточно денежных сре</w:t>
            </w:r>
            <w:proofErr w:type="gramStart"/>
            <w:r>
              <w:t>дств в б</w:t>
            </w:r>
            <w:proofErr w:type="gramEnd"/>
            <w:r>
              <w:t>юджете поселения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21..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21: Количество восстановленных (ремонт, благоустройство) воинских захоронений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right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</w:t>
            </w:r>
            <w:r w:rsidRPr="002B6184">
              <w:t xml:space="preserve"> </w:t>
            </w:r>
            <w:r>
              <w:t xml:space="preserve">22: Площадь уничтожения борщевика Сосновского, </w:t>
            </w:r>
            <w:proofErr w:type="gramStart"/>
            <w:r>
              <w:t>га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right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Показатель 23: Количество мест (площадок) накопления твердых коммунальных отходов, приведенных в нормативное состояние,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both"/>
            </w:pPr>
            <w:r>
              <w:t>Перевыполнение плана связано с выделением межбюджетных трансфертов из области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 w:rsidRPr="00705ABA">
              <w:t>Подпрограмма</w:t>
            </w:r>
            <w:r>
              <w:t xml:space="preserve"> </w:t>
            </w:r>
            <w:r w:rsidRPr="00B74928">
              <w:t xml:space="preserve">«Обеспечение реализации муниципальной программы «Устойчивое развитие Грузинского сельского поселения </w:t>
            </w:r>
          </w:p>
          <w:p w:rsidR="002B6184" w:rsidRPr="00A010A6" w:rsidRDefault="002B6184" w:rsidP="00F400F4">
            <w:pPr>
              <w:jc w:val="center"/>
            </w:pPr>
            <w:r>
              <w:t>(2023-2025</w:t>
            </w:r>
            <w:r w:rsidRPr="00B74928">
              <w:t xml:space="preserve"> годы)»</w:t>
            </w: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1473B9" w:rsidRDefault="002B6184" w:rsidP="00F400F4">
            <w:pPr>
              <w:jc w:val="both"/>
            </w:pPr>
            <w:r w:rsidRPr="001473B9">
              <w:t>Показатель 1: Оценка деятельности Главы поселения и администрации поселения представительным органом местного самоуправления (</w:t>
            </w:r>
            <w:proofErr w:type="spellStart"/>
            <w:r w:rsidRPr="001473B9">
              <w:t>удовл</w:t>
            </w:r>
            <w:proofErr w:type="spellEnd"/>
            <w:r w:rsidRPr="001473B9">
              <w:t>./</w:t>
            </w:r>
            <w:proofErr w:type="spellStart"/>
            <w:r w:rsidRPr="001473B9">
              <w:t>неудовл</w:t>
            </w:r>
            <w:proofErr w:type="spellEnd"/>
            <w:r w:rsidRPr="001473B9"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DC3EFA">
              <w:rPr>
                <w:sz w:val="20"/>
                <w:szCs w:val="20"/>
              </w:rPr>
              <w:t>довл</w:t>
            </w:r>
            <w:proofErr w:type="spellEnd"/>
            <w:r w:rsidRPr="00DC3EF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1473B9" w:rsidRDefault="002B6184" w:rsidP="00F400F4">
            <w:pPr>
              <w:jc w:val="both"/>
            </w:pPr>
            <w:r w:rsidRPr="001473B9">
              <w:t xml:space="preserve">Показатель </w:t>
            </w:r>
            <w:r>
              <w:t>2</w:t>
            </w:r>
            <w:r w:rsidRPr="001473B9">
              <w:t>: Повышение квалификации, уровня профессионального образования сотрудников администрации поселения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914298" w:rsidRDefault="002B6184" w:rsidP="00F400F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  <w:tr w:rsidR="002B6184" w:rsidRPr="00A010A6" w:rsidTr="002B6184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spacing w:before="120" w:after="100" w:afterAutospacing="1" w:line="228" w:lineRule="atLeast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1473B9" w:rsidRDefault="002B6184" w:rsidP="00F400F4">
            <w:pPr>
              <w:jc w:val="both"/>
            </w:pPr>
            <w:r w:rsidRPr="001473B9">
              <w:t xml:space="preserve">Показатель </w:t>
            </w:r>
            <w:r>
              <w:t>4</w:t>
            </w:r>
            <w:r w:rsidRPr="001473B9">
              <w:t>: Доля исполненных (удовлетворенных) протестов, представлений (предписаний) контролирующих органов по устранению выявленных нарушений в общем объеме выявленных нарушений или внесенных представлений (предписаний)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Default="002B6184" w:rsidP="00F400F4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184" w:rsidRPr="00A010A6" w:rsidRDefault="002B6184" w:rsidP="00F400F4">
            <w:pPr>
              <w:jc w:val="both"/>
            </w:pPr>
          </w:p>
        </w:tc>
      </w:tr>
    </w:tbl>
    <w:p w:rsidR="002B6184" w:rsidRDefault="002B6184" w:rsidP="002B6184">
      <w:pPr>
        <w:spacing w:before="100" w:beforeAutospacing="1"/>
      </w:pPr>
    </w:p>
    <w:p w:rsidR="002B6184" w:rsidRDefault="002B6184" w:rsidP="002B6184">
      <w:pPr>
        <w:spacing w:before="100" w:beforeAutospacing="1"/>
        <w:rPr>
          <w:sz w:val="28"/>
          <w:szCs w:val="28"/>
        </w:rPr>
      </w:pPr>
    </w:p>
    <w:p w:rsidR="00924A6F" w:rsidRDefault="00924A6F"/>
    <w:sectPr w:rsidR="00924A6F" w:rsidSect="002B61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592A"/>
    <w:multiLevelType w:val="hybridMultilevel"/>
    <w:tmpl w:val="B722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184"/>
    <w:rsid w:val="002B6184"/>
    <w:rsid w:val="00924A6F"/>
    <w:rsid w:val="00DD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2199</Words>
  <Characters>12539</Characters>
  <Application>Microsoft Office Word</Application>
  <DocSecurity>0</DocSecurity>
  <Lines>104</Lines>
  <Paragraphs>29</Paragraphs>
  <ScaleCrop>false</ScaleCrop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2024-04-25T08:03:00Z</dcterms:created>
  <dcterms:modified xsi:type="dcterms:W3CDTF">2024-04-25T08:08:00Z</dcterms:modified>
</cp:coreProperties>
</file>