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07" w:rsidRDefault="00C04807" w:rsidP="00C04807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04807" w:rsidRDefault="00C04807" w:rsidP="00C04807">
      <w:pPr>
        <w:jc w:val="center"/>
      </w:pPr>
    </w:p>
    <w:p w:rsidR="00C04807" w:rsidRDefault="00C04807" w:rsidP="00C04807">
      <w:pPr>
        <w:spacing w:line="240" w:lineRule="exact"/>
        <w:jc w:val="center"/>
      </w:pPr>
      <w:r>
        <w:br w:type="textWrapping" w:clear="all"/>
      </w:r>
      <w:r>
        <w:rPr>
          <w:b/>
          <w:sz w:val="28"/>
          <w:szCs w:val="28"/>
        </w:rPr>
        <w:t>Российская Федерация</w:t>
      </w:r>
    </w:p>
    <w:p w:rsidR="00C04807" w:rsidRDefault="00C04807" w:rsidP="00C048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Чудовский район</w:t>
      </w:r>
    </w:p>
    <w:p w:rsidR="00C04807" w:rsidRDefault="00C04807" w:rsidP="00C04807">
      <w:pPr>
        <w:spacing w:line="120" w:lineRule="exact"/>
        <w:jc w:val="center"/>
        <w:rPr>
          <w:b/>
          <w:sz w:val="28"/>
          <w:szCs w:val="28"/>
        </w:rPr>
      </w:pPr>
    </w:p>
    <w:p w:rsidR="00C04807" w:rsidRDefault="00C04807" w:rsidP="00C04807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ГРУЗИНСКОГО  СЕЛЬСКОГО ПОСЕЛЕНИЯ</w:t>
      </w:r>
    </w:p>
    <w:p w:rsidR="00C04807" w:rsidRDefault="00C04807" w:rsidP="00C04807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C04807" w:rsidRDefault="00C04807" w:rsidP="00C04807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:rsidR="00C04807" w:rsidRDefault="00C04807" w:rsidP="00C04807">
      <w:pPr>
        <w:jc w:val="both"/>
        <w:rPr>
          <w:sz w:val="28"/>
          <w:szCs w:val="28"/>
        </w:rPr>
      </w:pPr>
    </w:p>
    <w:p w:rsidR="00C04807" w:rsidRDefault="00C04807" w:rsidP="00C04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номер"/>
      <w:bookmarkEnd w:id="0"/>
    </w:p>
    <w:p w:rsidR="00C04807" w:rsidRDefault="00C04807" w:rsidP="00C0480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Краснофарфорный</w:t>
      </w:r>
    </w:p>
    <w:p w:rsidR="00C04807" w:rsidRDefault="00C04807" w:rsidP="00C04807">
      <w:pPr>
        <w:rPr>
          <w:sz w:val="28"/>
          <w:szCs w:val="28"/>
        </w:rPr>
      </w:pPr>
    </w:p>
    <w:p w:rsidR="00C04807" w:rsidRDefault="00C04807" w:rsidP="00C0480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</w:t>
      </w:r>
      <w:r w:rsidR="001126F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Администрации Грузинского сельского поселения</w:t>
      </w:r>
      <w:r w:rsidR="001126FB">
        <w:rPr>
          <w:b/>
          <w:sz w:val="28"/>
          <w:szCs w:val="28"/>
        </w:rPr>
        <w:t xml:space="preserve"> от 07.11.2013 № 149</w:t>
      </w:r>
    </w:p>
    <w:p w:rsidR="00C04807" w:rsidRDefault="00C04807" w:rsidP="00C04807">
      <w:pPr>
        <w:spacing w:line="240" w:lineRule="exact"/>
        <w:jc w:val="center"/>
        <w:rPr>
          <w:sz w:val="28"/>
          <w:szCs w:val="28"/>
          <w:shd w:val="clear" w:color="auto" w:fill="FFFFFF"/>
        </w:rPr>
      </w:pPr>
    </w:p>
    <w:p w:rsidR="00C04807" w:rsidRDefault="00C04807" w:rsidP="00C04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Администрация Грузинского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C04807" w:rsidRDefault="00C04807" w:rsidP="00C04807">
      <w:pPr>
        <w:jc w:val="both"/>
        <w:rPr>
          <w:sz w:val="28"/>
          <w:szCs w:val="28"/>
          <w:shd w:val="clear" w:color="auto" w:fill="FFFFFF"/>
        </w:rPr>
      </w:pPr>
    </w:p>
    <w:p w:rsidR="00C04807" w:rsidRDefault="001126FB" w:rsidP="00112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</w:t>
      </w:r>
      <w:r w:rsidR="00C04807">
        <w:rPr>
          <w:sz w:val="28"/>
          <w:szCs w:val="28"/>
        </w:rPr>
        <w:t xml:space="preserve"> силу </w:t>
      </w:r>
      <w:r w:rsidRPr="001126FB">
        <w:rPr>
          <w:sz w:val="28"/>
          <w:szCs w:val="28"/>
        </w:rPr>
        <w:t>постановления Администрации Грузинского сельского поселения от 07.11.2013 № 149</w:t>
      </w:r>
      <w:r>
        <w:rPr>
          <w:sz w:val="28"/>
          <w:szCs w:val="28"/>
        </w:rPr>
        <w:t xml:space="preserve"> «</w:t>
      </w:r>
      <w:r w:rsidR="00FC72F6" w:rsidRPr="00FC72F6">
        <w:rPr>
          <w:sz w:val="28"/>
          <w:szCs w:val="28"/>
        </w:rPr>
        <w:t>Об утверждении Порядка захоронения погибших, обнаруженных при проведении поисковых работ на территории Грузинского сельского поселения</w:t>
      </w:r>
      <w:r w:rsidR="00FC72F6">
        <w:rPr>
          <w:sz w:val="28"/>
          <w:szCs w:val="28"/>
        </w:rPr>
        <w:t>»</w:t>
      </w:r>
      <w:r w:rsidR="00C04807">
        <w:rPr>
          <w:sz w:val="28"/>
          <w:szCs w:val="28"/>
        </w:rPr>
        <w:t>.</w:t>
      </w:r>
    </w:p>
    <w:p w:rsidR="00C04807" w:rsidRDefault="00C04807" w:rsidP="00C04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бюллетене «Официальный вестник Грузинского сельского поселения» и разместить на официальном сайте Администрации Грузинского сельского поселения.</w:t>
      </w:r>
    </w:p>
    <w:p w:rsidR="00C04807" w:rsidRDefault="00C04807" w:rsidP="00C04807">
      <w:pPr>
        <w:jc w:val="both"/>
        <w:rPr>
          <w:sz w:val="28"/>
          <w:szCs w:val="28"/>
        </w:rPr>
      </w:pPr>
    </w:p>
    <w:p w:rsidR="00C04807" w:rsidRDefault="00C04807" w:rsidP="00C04807">
      <w:pPr>
        <w:jc w:val="both"/>
        <w:rPr>
          <w:sz w:val="28"/>
          <w:szCs w:val="28"/>
        </w:rPr>
      </w:pPr>
    </w:p>
    <w:p w:rsidR="00C04807" w:rsidRDefault="00C04807" w:rsidP="00C0480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</w:t>
      </w:r>
    </w:p>
    <w:p w:rsidR="00C04807" w:rsidRDefault="00C04807" w:rsidP="00C048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Л.В. Башмачникова</w:t>
      </w:r>
    </w:p>
    <w:p w:rsidR="00924A6F" w:rsidRDefault="00924A6F"/>
    <w:sectPr w:rsidR="00924A6F" w:rsidSect="0092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807"/>
    <w:rsid w:val="001126FB"/>
    <w:rsid w:val="00924A6F"/>
    <w:rsid w:val="00C04807"/>
    <w:rsid w:val="00EA6A99"/>
    <w:rsid w:val="00FC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2024-11-12T10:18:00Z</cp:lastPrinted>
  <dcterms:created xsi:type="dcterms:W3CDTF">2024-11-12T06:24:00Z</dcterms:created>
  <dcterms:modified xsi:type="dcterms:W3CDTF">2024-11-12T10:18:00Z</dcterms:modified>
</cp:coreProperties>
</file>