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xml:space="preserve">, </w:t>
      </w:r>
      <w:r w:rsidR="00AB00C4">
        <w:rPr>
          <w:rFonts w:ascii="Times New Roman" w:hAnsi="Times New Roman" w:cs="Times New Roman"/>
          <w:b/>
          <w:sz w:val="28"/>
          <w:szCs w:val="28"/>
          <w:shd w:val="clear" w:color="auto" w:fill="A6A6A6" w:themeFill="background1" w:themeFillShade="A6"/>
        </w:rPr>
        <w:t>1</w:t>
      </w:r>
      <w:r w:rsidR="00AF6878">
        <w:rPr>
          <w:rFonts w:ascii="Times New Roman" w:hAnsi="Times New Roman" w:cs="Times New Roman"/>
          <w:b/>
          <w:sz w:val="28"/>
          <w:szCs w:val="28"/>
          <w:shd w:val="clear" w:color="auto" w:fill="A6A6A6" w:themeFill="background1" w:themeFillShade="A6"/>
        </w:rPr>
        <w:t>8</w:t>
      </w:r>
      <w:r w:rsidR="00AB00C4">
        <w:rPr>
          <w:rFonts w:ascii="Times New Roman" w:hAnsi="Times New Roman" w:cs="Times New Roman"/>
          <w:b/>
          <w:sz w:val="28"/>
          <w:szCs w:val="28"/>
          <w:shd w:val="clear" w:color="auto" w:fill="A6A6A6" w:themeFill="background1" w:themeFillShade="A6"/>
        </w:rPr>
        <w:t xml:space="preserve"> апреля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w:t>
      </w:r>
      <w:r w:rsidR="00AB00C4">
        <w:rPr>
          <w:rFonts w:ascii="Times New Roman" w:hAnsi="Times New Roman" w:cs="Times New Roman"/>
          <w:b/>
          <w:sz w:val="28"/>
          <w:szCs w:val="28"/>
          <w:shd w:val="clear" w:color="auto" w:fill="A6A6A6" w:themeFill="background1" w:themeFillShade="A6"/>
        </w:rPr>
        <w:t>4</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C23E54" w:rsidRDefault="00C23E54" w:rsidP="00C23E5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C23E54" w:rsidRPr="00F3553B" w:rsidRDefault="00C23E54" w:rsidP="00C23E54">
      <w:pPr>
        <w:shd w:val="clear" w:color="auto" w:fill="FFFFFF" w:themeFill="background1"/>
        <w:spacing w:after="0" w:line="240" w:lineRule="auto"/>
        <w:jc w:val="center"/>
        <w:rPr>
          <w:rFonts w:ascii="Times New Roman" w:hAnsi="Times New Roman" w:cs="Times New Roman"/>
          <w:b/>
          <w:sz w:val="18"/>
          <w:szCs w:val="18"/>
        </w:rPr>
      </w:pPr>
    </w:p>
    <w:p w:rsidR="00C23E54" w:rsidRPr="00F3553B" w:rsidRDefault="00C23E5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C23E54" w:rsidRPr="00EF4B0F" w:rsidRDefault="00AB00C4" w:rsidP="00C23E5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10</w:t>
      </w:r>
      <w:r w:rsidR="00C23E54" w:rsidRPr="00EF4B0F">
        <w:rPr>
          <w:rFonts w:ascii="Times New Roman" w:hAnsi="Times New Roman" w:cs="Times New Roman"/>
          <w:sz w:val="18"/>
          <w:szCs w:val="18"/>
        </w:rPr>
        <w:t>.0</w:t>
      </w:r>
      <w:r>
        <w:rPr>
          <w:rFonts w:ascii="Times New Roman" w:hAnsi="Times New Roman" w:cs="Times New Roman"/>
          <w:sz w:val="18"/>
          <w:szCs w:val="18"/>
        </w:rPr>
        <w:t>4</w:t>
      </w:r>
      <w:r w:rsidR="00C23E54" w:rsidRPr="00EF4B0F">
        <w:rPr>
          <w:rFonts w:ascii="Times New Roman" w:hAnsi="Times New Roman" w:cs="Times New Roman"/>
          <w:sz w:val="18"/>
          <w:szCs w:val="18"/>
        </w:rPr>
        <w:t xml:space="preserve">.2025 № </w:t>
      </w:r>
      <w:r>
        <w:rPr>
          <w:rFonts w:ascii="Times New Roman" w:hAnsi="Times New Roman" w:cs="Times New Roman"/>
          <w:sz w:val="18"/>
          <w:szCs w:val="18"/>
        </w:rPr>
        <w:t>50</w:t>
      </w:r>
    </w:p>
    <w:p w:rsidR="00C23E54" w:rsidRPr="00643D81" w:rsidRDefault="00C23E54" w:rsidP="00C23E54">
      <w:pPr>
        <w:shd w:val="clear" w:color="auto" w:fill="FFFFFF" w:themeFill="background1"/>
        <w:spacing w:after="0" w:line="240" w:lineRule="auto"/>
        <w:jc w:val="center"/>
        <w:rPr>
          <w:rFonts w:ascii="Times New Roman" w:hAnsi="Times New Roman" w:cs="Times New Roman"/>
          <w:sz w:val="16"/>
          <w:szCs w:val="16"/>
        </w:rPr>
      </w:pPr>
    </w:p>
    <w:p w:rsidR="00C23E54" w:rsidRDefault="00AB00C4" w:rsidP="00C23E54">
      <w:pPr>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установлении на территории  </w:t>
      </w:r>
      <w:proofErr w:type="spellStart"/>
      <w:r>
        <w:rPr>
          <w:rFonts w:ascii="Times New Roman" w:hAnsi="Times New Roman" w:cs="Times New Roman"/>
          <w:b/>
          <w:sz w:val="18"/>
          <w:szCs w:val="18"/>
        </w:rPr>
        <w:t>Грузиннкого</w:t>
      </w:r>
      <w:proofErr w:type="spellEnd"/>
      <w:r>
        <w:rPr>
          <w:rFonts w:ascii="Times New Roman" w:hAnsi="Times New Roman" w:cs="Times New Roman"/>
          <w:b/>
          <w:sz w:val="18"/>
          <w:szCs w:val="18"/>
        </w:rPr>
        <w:t xml:space="preserve"> сельского поселения  особого противопожарного режима</w:t>
      </w:r>
    </w:p>
    <w:p w:rsidR="00AB00C4" w:rsidRPr="00AB00C4" w:rsidRDefault="00C23E54" w:rsidP="00AB00C4">
      <w:pPr>
        <w:spacing w:after="0" w:line="240" w:lineRule="auto"/>
        <w:jc w:val="both"/>
        <w:rPr>
          <w:rFonts w:ascii="Times New Roman" w:hAnsi="Times New Roman" w:cs="Times New Roman"/>
          <w:sz w:val="18"/>
          <w:szCs w:val="18"/>
        </w:rPr>
      </w:pPr>
      <w:r>
        <w:rPr>
          <w:sz w:val="28"/>
          <w:szCs w:val="28"/>
        </w:rPr>
        <w:tab/>
      </w:r>
      <w:proofErr w:type="gramStart"/>
      <w:r w:rsidR="00AB00C4" w:rsidRPr="00AB00C4">
        <w:rPr>
          <w:rFonts w:ascii="Times New Roman" w:hAnsi="Times New Roman" w:cs="Times New Roman"/>
          <w:sz w:val="18"/>
          <w:szCs w:val="18"/>
        </w:rPr>
        <w:t xml:space="preserve">В соответствии с Федеральными законами от 21 декабря 1994 года </w:t>
      </w:r>
      <w:r w:rsidR="00AB00C4">
        <w:rPr>
          <w:rFonts w:ascii="Times New Roman" w:hAnsi="Times New Roman" w:cs="Times New Roman"/>
          <w:sz w:val="18"/>
          <w:szCs w:val="18"/>
        </w:rPr>
        <w:t xml:space="preserve"> </w:t>
      </w:r>
      <w:r w:rsidR="00AB00C4" w:rsidRPr="00AB00C4">
        <w:rPr>
          <w:rFonts w:ascii="Times New Roman" w:hAnsi="Times New Roman" w:cs="Times New Roman"/>
          <w:sz w:val="18"/>
          <w:szCs w:val="18"/>
        </w:rPr>
        <w:t xml:space="preserve"> № 69-ФЗ «О пожарной безопасности»,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сентября 2020 г. № 1479 «Об утверждении Правил противопожарного режима в Российской Федерации» с целью своевременного предупреждения пожаров и снижения их последствий в населенных пунктах на</w:t>
      </w:r>
      <w:proofErr w:type="gramEnd"/>
      <w:r w:rsidR="00AB00C4" w:rsidRPr="00AB00C4">
        <w:rPr>
          <w:rFonts w:ascii="Times New Roman" w:hAnsi="Times New Roman" w:cs="Times New Roman"/>
          <w:sz w:val="18"/>
          <w:szCs w:val="18"/>
        </w:rPr>
        <w:t xml:space="preserve"> территории Грузинского сельского поселения в весенне-летний период, связанный с палами сухой травянистой растительности  Администрация Грузинского сельского поселения  </w:t>
      </w:r>
      <w:r w:rsidR="00AB00C4" w:rsidRPr="00AB00C4">
        <w:rPr>
          <w:rFonts w:ascii="Times New Roman" w:hAnsi="Times New Roman" w:cs="Times New Roman"/>
          <w:b/>
          <w:sz w:val="18"/>
          <w:szCs w:val="18"/>
        </w:rPr>
        <w:t>ПОСТАНОВЛЯЕТ:</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1.Установить на территории Грузинского сельского поселения  с</w:t>
      </w:r>
      <w:r>
        <w:rPr>
          <w:rFonts w:ascii="Times New Roman" w:hAnsi="Times New Roman" w:cs="Times New Roman"/>
          <w:sz w:val="18"/>
          <w:szCs w:val="18"/>
        </w:rPr>
        <w:t xml:space="preserve"> </w:t>
      </w:r>
      <w:r w:rsidRPr="00AB00C4">
        <w:rPr>
          <w:rFonts w:ascii="Times New Roman" w:hAnsi="Times New Roman" w:cs="Times New Roman"/>
          <w:sz w:val="18"/>
          <w:szCs w:val="18"/>
        </w:rPr>
        <w:t xml:space="preserve"> 10 апреля 2025 года особый противопожарный режим.</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2. Рекомендовать руководителям организаций, предприятий, учреждений независимо от форм собственности на подведомственных территориях принять меры по усилению мер пожарной безопасности, обеспечению свободного доступа к источникам наружного противопожарного водоснабжения.</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3.Администрации Грузинского сельского поселения:</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3.1. активизировать проведение разъяснительной работы среди населения, в том числе с привлечением членов Добровольных пожарных команд, о мерах пожарной безопасности и действиях в случае пожара, о страховании имущества от пожаров и стихийных бедствий;</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 xml:space="preserve">3.2. организовать информирование населения о необходимости выполнения мер, предусмотренных настоящим постановлением, а также принятых правовых актах, по вопросам обеспечения пожарной безопасности через размещение информации на информационных стендах на территории населенных пунктов Грузинского сельского поселения и официальном сайте Администрации Грузинского сельского поселения в сети Интернет. </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4. Запретить в период особого противопожарного режима в границах населенных пунктов Грузинского сельского поселения:</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 xml:space="preserve">4.1. проведение пожароопасных работ за исключением работ в специально отведенных помещениях; разведение костров, топку уличных печей; выжигание сухой травянистой растительности и сжигание мусора, в том числе в границах полос отвода и придорожных </w:t>
      </w:r>
      <w:proofErr w:type="gramStart"/>
      <w:r w:rsidRPr="00AB00C4">
        <w:rPr>
          <w:rFonts w:ascii="Times New Roman" w:hAnsi="Times New Roman" w:cs="Times New Roman"/>
          <w:sz w:val="18"/>
          <w:szCs w:val="18"/>
        </w:rPr>
        <w:t>полос</w:t>
      </w:r>
      <w:proofErr w:type="gramEnd"/>
      <w:r w:rsidRPr="00AB00C4">
        <w:rPr>
          <w:rFonts w:ascii="Times New Roman" w:hAnsi="Times New Roman" w:cs="Times New Roman"/>
          <w:sz w:val="18"/>
          <w:szCs w:val="18"/>
        </w:rPr>
        <w:t xml:space="preserve"> автомобильных дорог, полос отвода и охранных зон железных дорог, путепроводов и продуктопроводов;</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4.2. приготовление пищи на открытом огне.</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 xml:space="preserve">5. Рекомендовать владельцам земельных участков проводить своевременную уборку земельных участков от мусора и горючих отходов, </w:t>
      </w:r>
      <w:proofErr w:type="spellStart"/>
      <w:r w:rsidRPr="00AB00C4">
        <w:rPr>
          <w:rFonts w:ascii="Times New Roman" w:hAnsi="Times New Roman" w:cs="Times New Roman"/>
          <w:sz w:val="18"/>
          <w:szCs w:val="18"/>
        </w:rPr>
        <w:t>окашивание</w:t>
      </w:r>
      <w:proofErr w:type="spellEnd"/>
      <w:r w:rsidRPr="00AB00C4">
        <w:rPr>
          <w:rFonts w:ascii="Times New Roman" w:hAnsi="Times New Roman" w:cs="Times New Roman"/>
          <w:sz w:val="18"/>
          <w:szCs w:val="18"/>
        </w:rPr>
        <w:t xml:space="preserve"> травы возле строений и сооружений, расположенных на земельных участках.</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6. Рекомендовать гражданам, проживающим в частном жилом секторе, иметь первичные средства пожаротушения: ёмкость с водой, лопату, ведро.</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 xml:space="preserve">7. </w:t>
      </w:r>
      <w:proofErr w:type="gramStart"/>
      <w:r w:rsidRPr="00AB00C4">
        <w:rPr>
          <w:rFonts w:ascii="Times New Roman" w:hAnsi="Times New Roman" w:cs="Times New Roman"/>
          <w:sz w:val="18"/>
          <w:szCs w:val="18"/>
        </w:rPr>
        <w:t>Контроль за</w:t>
      </w:r>
      <w:proofErr w:type="gramEnd"/>
      <w:r w:rsidRPr="00AB00C4">
        <w:rPr>
          <w:rFonts w:ascii="Times New Roman" w:hAnsi="Times New Roman" w:cs="Times New Roman"/>
          <w:sz w:val="18"/>
          <w:szCs w:val="18"/>
        </w:rPr>
        <w:t xml:space="preserve"> исполнением постановления оставляю за собой.</w:t>
      </w:r>
    </w:p>
    <w:p w:rsidR="00AB00C4" w:rsidRPr="00AB00C4" w:rsidRDefault="00AB00C4" w:rsidP="00AB00C4">
      <w:pPr>
        <w:spacing w:after="0" w:line="240" w:lineRule="auto"/>
        <w:ind w:firstLine="708"/>
        <w:jc w:val="both"/>
        <w:rPr>
          <w:rFonts w:ascii="Times New Roman" w:hAnsi="Times New Roman" w:cs="Times New Roman"/>
          <w:sz w:val="18"/>
          <w:szCs w:val="18"/>
        </w:rPr>
      </w:pPr>
      <w:r w:rsidRPr="00AB00C4">
        <w:rPr>
          <w:rFonts w:ascii="Times New Roman" w:hAnsi="Times New Roman" w:cs="Times New Roman"/>
          <w:sz w:val="18"/>
          <w:szCs w:val="18"/>
        </w:rPr>
        <w:t>8.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AB00C4" w:rsidRPr="00AB00C4" w:rsidRDefault="00AB00C4" w:rsidP="00AB00C4">
      <w:pPr>
        <w:spacing w:after="0" w:line="240" w:lineRule="auto"/>
        <w:jc w:val="both"/>
        <w:rPr>
          <w:rFonts w:ascii="Times New Roman" w:hAnsi="Times New Roman" w:cs="Times New Roman"/>
          <w:sz w:val="18"/>
          <w:szCs w:val="18"/>
        </w:rPr>
      </w:pPr>
    </w:p>
    <w:p w:rsidR="00AB00C4" w:rsidRPr="00AB00C4" w:rsidRDefault="00AB00C4" w:rsidP="00AB00C4">
      <w:pPr>
        <w:spacing w:after="0" w:line="240" w:lineRule="auto"/>
        <w:jc w:val="both"/>
        <w:rPr>
          <w:rFonts w:ascii="Times New Roman" w:hAnsi="Times New Roman" w:cs="Times New Roman"/>
          <w:b/>
          <w:sz w:val="18"/>
          <w:szCs w:val="18"/>
        </w:rPr>
      </w:pPr>
      <w:r w:rsidRPr="00AB00C4">
        <w:rPr>
          <w:rFonts w:ascii="Times New Roman" w:hAnsi="Times New Roman" w:cs="Times New Roman"/>
          <w:b/>
          <w:sz w:val="18"/>
          <w:szCs w:val="18"/>
        </w:rPr>
        <w:t xml:space="preserve">Глава поселения И.А. Максимов </w:t>
      </w:r>
    </w:p>
    <w:p w:rsidR="00905B59" w:rsidRPr="00AB00C4" w:rsidRDefault="00AB00C4" w:rsidP="00AB00C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w:t>
      </w:r>
    </w:p>
    <w:p w:rsidR="00905B59" w:rsidRPr="00AB00C4" w:rsidRDefault="00905B59" w:rsidP="00AB00C4">
      <w:pPr>
        <w:pStyle w:val="a9"/>
        <w:rPr>
          <w:rFonts w:ascii="Times New Roman" w:hAnsi="Times New Roman" w:cs="Times New Roman"/>
          <w:b/>
          <w:sz w:val="18"/>
          <w:szCs w:val="18"/>
        </w:rPr>
      </w:pPr>
    </w:p>
    <w:p w:rsidR="00AB00C4" w:rsidRDefault="00AB00C4" w:rsidP="00AB00C4">
      <w:pPr>
        <w:spacing w:after="0" w:line="240" w:lineRule="auto"/>
        <w:jc w:val="center"/>
        <w:rPr>
          <w:rFonts w:ascii="Times New Roman" w:hAnsi="Times New Roman"/>
          <w:b/>
          <w:sz w:val="18"/>
          <w:szCs w:val="18"/>
          <w:u w:val="single"/>
        </w:rPr>
      </w:pPr>
    </w:p>
    <w:p w:rsidR="00AB00C4" w:rsidRDefault="00AB00C4" w:rsidP="00AB00C4">
      <w:pPr>
        <w:spacing w:after="0" w:line="240" w:lineRule="auto"/>
        <w:jc w:val="center"/>
        <w:rPr>
          <w:rFonts w:ascii="Times New Roman" w:hAnsi="Times New Roman"/>
          <w:b/>
          <w:sz w:val="18"/>
          <w:szCs w:val="18"/>
          <w:u w:val="single"/>
        </w:rPr>
      </w:pPr>
    </w:p>
    <w:p w:rsidR="00AB00C4" w:rsidRDefault="00AB00C4" w:rsidP="00AB00C4">
      <w:pPr>
        <w:spacing w:after="0" w:line="240" w:lineRule="auto"/>
        <w:jc w:val="center"/>
        <w:rPr>
          <w:rFonts w:ascii="Times New Roman" w:hAnsi="Times New Roman"/>
          <w:b/>
          <w:sz w:val="18"/>
          <w:szCs w:val="18"/>
          <w:u w:val="single"/>
        </w:rPr>
      </w:pPr>
    </w:p>
    <w:p w:rsidR="00AB00C4" w:rsidRDefault="00AB00C4" w:rsidP="00AB00C4">
      <w:pPr>
        <w:spacing w:after="0" w:line="240" w:lineRule="auto"/>
        <w:jc w:val="center"/>
        <w:rPr>
          <w:rFonts w:ascii="Times New Roman" w:hAnsi="Times New Roman"/>
          <w:b/>
          <w:sz w:val="18"/>
          <w:szCs w:val="18"/>
          <w:u w:val="single"/>
        </w:rPr>
      </w:pPr>
    </w:p>
    <w:p w:rsidR="00AB00C4" w:rsidRDefault="00AB00C4" w:rsidP="00AB00C4">
      <w:pPr>
        <w:spacing w:after="0" w:line="240" w:lineRule="auto"/>
        <w:jc w:val="center"/>
        <w:rPr>
          <w:rFonts w:ascii="Times New Roman" w:hAnsi="Times New Roman"/>
          <w:b/>
          <w:sz w:val="18"/>
          <w:szCs w:val="18"/>
          <w:u w:val="single"/>
        </w:rPr>
      </w:pPr>
    </w:p>
    <w:p w:rsidR="00AB00C4" w:rsidRPr="00AB00C4" w:rsidRDefault="00AB00C4" w:rsidP="00AB00C4">
      <w:pPr>
        <w:spacing w:after="0" w:line="240" w:lineRule="auto"/>
        <w:jc w:val="center"/>
        <w:rPr>
          <w:rFonts w:ascii="Times New Roman" w:hAnsi="Times New Roman"/>
          <w:b/>
          <w:sz w:val="18"/>
          <w:szCs w:val="18"/>
          <w:u w:val="single"/>
        </w:rPr>
      </w:pPr>
      <w:r w:rsidRPr="00AB00C4">
        <w:rPr>
          <w:rFonts w:ascii="Times New Roman" w:hAnsi="Times New Roman"/>
          <w:b/>
          <w:sz w:val="18"/>
          <w:szCs w:val="18"/>
          <w:u w:val="single"/>
        </w:rPr>
        <w:lastRenderedPageBreak/>
        <w:t xml:space="preserve">ЗАКЛЮЧЕНИЕ </w:t>
      </w:r>
    </w:p>
    <w:p w:rsidR="00AB00C4" w:rsidRPr="00AB00C4" w:rsidRDefault="00AB00C4" w:rsidP="00AB00C4">
      <w:pPr>
        <w:spacing w:after="0" w:line="240" w:lineRule="auto"/>
        <w:jc w:val="center"/>
        <w:rPr>
          <w:rFonts w:ascii="Times New Roman" w:hAnsi="Times New Roman"/>
          <w:b/>
          <w:sz w:val="18"/>
          <w:szCs w:val="18"/>
          <w:u w:val="single"/>
        </w:rPr>
      </w:pPr>
      <w:r w:rsidRPr="00AB00C4">
        <w:rPr>
          <w:rFonts w:ascii="Times New Roman" w:hAnsi="Times New Roman"/>
          <w:b/>
          <w:sz w:val="18"/>
          <w:szCs w:val="18"/>
          <w:u w:val="single"/>
        </w:rPr>
        <w:t>О РЕЗУЛЬТАТАХ ОБЩЕСТВЕННЫХ ОБСУЖДЕНИЙ</w:t>
      </w:r>
    </w:p>
    <w:p w:rsidR="00AB00C4" w:rsidRPr="00AB00C4" w:rsidRDefault="00AB00C4" w:rsidP="00AB00C4">
      <w:pPr>
        <w:spacing w:after="0" w:line="240" w:lineRule="auto"/>
        <w:jc w:val="center"/>
        <w:rPr>
          <w:rFonts w:ascii="Times New Roman" w:hAnsi="Times New Roman"/>
          <w:b/>
          <w:sz w:val="18"/>
          <w:szCs w:val="18"/>
          <w:u w:val="single"/>
        </w:rPr>
      </w:pPr>
    </w:p>
    <w:p w:rsidR="00AB00C4" w:rsidRPr="00AB00C4" w:rsidRDefault="00AB00C4" w:rsidP="00AB00C4">
      <w:pPr>
        <w:pStyle w:val="a9"/>
        <w:jc w:val="center"/>
        <w:rPr>
          <w:rFonts w:ascii="Times New Roman" w:hAnsi="Times New Roman"/>
          <w:b/>
          <w:sz w:val="18"/>
          <w:szCs w:val="18"/>
        </w:rPr>
      </w:pPr>
      <w:r w:rsidRPr="00AB00C4">
        <w:rPr>
          <w:rFonts w:ascii="Times New Roman" w:hAnsi="Times New Roman"/>
          <w:b/>
          <w:sz w:val="18"/>
          <w:szCs w:val="18"/>
        </w:rPr>
        <w:t xml:space="preserve">по вопросу предоставления разрешения </w:t>
      </w:r>
      <w:proofErr w:type="gramStart"/>
      <w:r w:rsidRPr="00AB00C4">
        <w:rPr>
          <w:rFonts w:ascii="Times New Roman" w:hAnsi="Times New Roman"/>
          <w:b/>
          <w:sz w:val="18"/>
          <w:szCs w:val="18"/>
        </w:rPr>
        <w:t>на</w:t>
      </w:r>
      <w:proofErr w:type="gramEnd"/>
    </w:p>
    <w:p w:rsidR="00AB00C4" w:rsidRPr="00AB00C4" w:rsidRDefault="00AB00C4" w:rsidP="00AB00C4">
      <w:pPr>
        <w:pStyle w:val="a9"/>
        <w:jc w:val="center"/>
        <w:rPr>
          <w:rFonts w:ascii="Times New Roman" w:hAnsi="Times New Roman"/>
          <w:b/>
          <w:sz w:val="18"/>
          <w:szCs w:val="18"/>
        </w:rPr>
      </w:pPr>
      <w:r w:rsidRPr="00AB00C4">
        <w:rPr>
          <w:rFonts w:ascii="Times New Roman" w:hAnsi="Times New Roman"/>
          <w:b/>
          <w:sz w:val="18"/>
          <w:szCs w:val="18"/>
        </w:rPr>
        <w:t>условно разрешенный вид  использования земельных участков</w:t>
      </w:r>
    </w:p>
    <w:p w:rsidR="00AB00C4" w:rsidRPr="00AB00C4" w:rsidRDefault="00AB00C4" w:rsidP="00AB00C4">
      <w:pPr>
        <w:spacing w:after="0" w:line="240" w:lineRule="auto"/>
        <w:jc w:val="both"/>
        <w:rPr>
          <w:rFonts w:ascii="Times New Roman" w:hAnsi="Times New Roman"/>
          <w:sz w:val="18"/>
          <w:szCs w:val="18"/>
        </w:rPr>
      </w:pPr>
    </w:p>
    <w:p w:rsidR="00AB00C4" w:rsidRPr="00AB00C4" w:rsidRDefault="00AB00C4" w:rsidP="00AB00C4">
      <w:pPr>
        <w:tabs>
          <w:tab w:val="left" w:pos="7526"/>
        </w:tabs>
        <w:spacing w:after="0" w:line="240" w:lineRule="auto"/>
        <w:jc w:val="both"/>
        <w:rPr>
          <w:rFonts w:ascii="Times New Roman" w:hAnsi="Times New Roman"/>
          <w:b/>
          <w:sz w:val="18"/>
          <w:szCs w:val="18"/>
        </w:rPr>
      </w:pPr>
      <w:r w:rsidRPr="00AB00C4">
        <w:rPr>
          <w:rFonts w:ascii="Times New Roman" w:hAnsi="Times New Roman"/>
          <w:b/>
          <w:sz w:val="18"/>
          <w:szCs w:val="18"/>
          <w:u w:val="single"/>
        </w:rPr>
        <w:t>п. Краснофарфорный</w:t>
      </w:r>
      <w:r w:rsidRPr="00AB00C4">
        <w:rPr>
          <w:rFonts w:ascii="Times New Roman" w:hAnsi="Times New Roman"/>
          <w:b/>
          <w:sz w:val="18"/>
          <w:szCs w:val="18"/>
        </w:rPr>
        <w:tab/>
      </w:r>
      <w:r>
        <w:rPr>
          <w:rFonts w:ascii="Times New Roman" w:hAnsi="Times New Roman"/>
          <w:b/>
          <w:sz w:val="18"/>
          <w:szCs w:val="18"/>
        </w:rPr>
        <w:t xml:space="preserve">                                </w:t>
      </w:r>
      <w:r w:rsidRPr="00AB00C4">
        <w:rPr>
          <w:rFonts w:ascii="Times New Roman" w:hAnsi="Times New Roman"/>
          <w:b/>
          <w:sz w:val="18"/>
          <w:szCs w:val="18"/>
          <w:u w:val="single"/>
        </w:rPr>
        <w:t>15.04.2025 г.</w:t>
      </w:r>
    </w:p>
    <w:p w:rsidR="00AB00C4" w:rsidRPr="00AB00C4" w:rsidRDefault="00AB00C4" w:rsidP="00AB00C4">
      <w:pPr>
        <w:tabs>
          <w:tab w:val="left" w:pos="7526"/>
        </w:tabs>
        <w:spacing w:after="0" w:line="240" w:lineRule="auto"/>
        <w:jc w:val="both"/>
        <w:rPr>
          <w:rFonts w:ascii="Times New Roman" w:hAnsi="Times New Roman"/>
          <w:sz w:val="18"/>
          <w:szCs w:val="18"/>
        </w:rPr>
      </w:pPr>
    </w:p>
    <w:p w:rsidR="00AB00C4" w:rsidRDefault="00AB00C4" w:rsidP="00AB00C4">
      <w:pPr>
        <w:pStyle w:val="a9"/>
        <w:jc w:val="both"/>
        <w:rPr>
          <w:rFonts w:ascii="Times New Roman" w:hAnsi="Times New Roman"/>
          <w:sz w:val="18"/>
          <w:szCs w:val="18"/>
          <w:shd w:val="clear" w:color="auto" w:fill="FFFFFF"/>
        </w:rPr>
      </w:pPr>
      <w:r w:rsidRPr="00AB00C4">
        <w:rPr>
          <w:rFonts w:ascii="Times New Roman" w:hAnsi="Times New Roman"/>
          <w:sz w:val="18"/>
          <w:szCs w:val="18"/>
        </w:rPr>
        <w:t xml:space="preserve">       </w:t>
      </w:r>
      <w:r>
        <w:rPr>
          <w:rFonts w:ascii="Times New Roman" w:hAnsi="Times New Roman"/>
          <w:sz w:val="18"/>
          <w:szCs w:val="18"/>
        </w:rPr>
        <w:t xml:space="preserve">        </w:t>
      </w:r>
      <w:r w:rsidRPr="00AB00C4">
        <w:rPr>
          <w:rFonts w:ascii="Times New Roman" w:hAnsi="Times New Roman"/>
          <w:sz w:val="18"/>
          <w:szCs w:val="18"/>
        </w:rPr>
        <w:t>Данное</w:t>
      </w:r>
      <w:r w:rsidRPr="00AB00C4">
        <w:rPr>
          <w:sz w:val="18"/>
          <w:szCs w:val="18"/>
        </w:rPr>
        <w:t xml:space="preserve"> </w:t>
      </w:r>
      <w:r w:rsidRPr="00AB00C4">
        <w:rPr>
          <w:rFonts w:ascii="Times New Roman" w:hAnsi="Times New Roman"/>
          <w:sz w:val="18"/>
          <w:szCs w:val="18"/>
        </w:rPr>
        <w:t>заключение о результатах общественных обсуждений</w:t>
      </w:r>
      <w:r w:rsidRPr="00AB00C4">
        <w:rPr>
          <w:sz w:val="18"/>
          <w:szCs w:val="18"/>
        </w:rPr>
        <w:t xml:space="preserve"> </w:t>
      </w:r>
      <w:r w:rsidRPr="00AB00C4">
        <w:rPr>
          <w:rFonts w:ascii="Times New Roman" w:hAnsi="Times New Roman"/>
          <w:sz w:val="18"/>
          <w:szCs w:val="18"/>
        </w:rPr>
        <w:t xml:space="preserve">по вопросу предоставления разрешения на условно разрешенный вид использования: </w:t>
      </w:r>
      <w:r w:rsidRPr="00AB00C4">
        <w:rPr>
          <w:rFonts w:ascii="Times New Roman" w:hAnsi="Times New Roman"/>
          <w:sz w:val="18"/>
          <w:szCs w:val="18"/>
          <w:shd w:val="clear" w:color="auto" w:fill="FFFFFF"/>
        </w:rPr>
        <w:t xml:space="preserve">           </w:t>
      </w:r>
    </w:p>
    <w:p w:rsidR="00AB00C4" w:rsidRPr="00AB00C4" w:rsidRDefault="00AB00C4" w:rsidP="00AB00C4">
      <w:pPr>
        <w:pStyle w:val="a9"/>
        <w:jc w:val="both"/>
        <w:rPr>
          <w:rFonts w:ascii="Times New Roman" w:hAnsi="Times New Roman"/>
          <w:sz w:val="18"/>
          <w:szCs w:val="18"/>
          <w:shd w:val="clear" w:color="auto" w:fill="FFFFFF"/>
        </w:rPr>
      </w:pPr>
      <w:r>
        <w:rPr>
          <w:rFonts w:ascii="Times New Roman" w:hAnsi="Times New Roman"/>
          <w:sz w:val="18"/>
          <w:szCs w:val="18"/>
          <w:shd w:val="clear" w:color="auto" w:fill="FFFFFF"/>
        </w:rPr>
        <w:t xml:space="preserve">               </w:t>
      </w:r>
      <w:r w:rsidRPr="00AB00C4">
        <w:rPr>
          <w:rFonts w:ascii="Times New Roman" w:hAnsi="Times New Roman"/>
          <w:sz w:val="18"/>
          <w:szCs w:val="18"/>
          <w:shd w:val="clear" w:color="auto" w:fill="FFFFFF"/>
        </w:rPr>
        <w:t xml:space="preserve">- земельного участка, общей площадью 448 </w:t>
      </w:r>
      <w:proofErr w:type="spellStart"/>
      <w:r w:rsidRPr="00AB00C4">
        <w:rPr>
          <w:rFonts w:ascii="Times New Roman" w:hAnsi="Times New Roman"/>
          <w:sz w:val="18"/>
          <w:szCs w:val="18"/>
          <w:shd w:val="clear" w:color="auto" w:fill="FFFFFF"/>
        </w:rPr>
        <w:t>кв</w:t>
      </w:r>
      <w:proofErr w:type="gramStart"/>
      <w:r w:rsidRPr="00AB00C4">
        <w:rPr>
          <w:rFonts w:ascii="Times New Roman" w:hAnsi="Times New Roman"/>
          <w:sz w:val="18"/>
          <w:szCs w:val="18"/>
          <w:shd w:val="clear" w:color="auto" w:fill="FFFFFF"/>
        </w:rPr>
        <w:t>.м</w:t>
      </w:r>
      <w:proofErr w:type="spellEnd"/>
      <w:proofErr w:type="gramEnd"/>
      <w:r w:rsidRPr="00AB00C4">
        <w:rPr>
          <w:rFonts w:ascii="Times New Roman" w:hAnsi="Times New Roman"/>
          <w:sz w:val="18"/>
          <w:szCs w:val="18"/>
          <w:shd w:val="clear" w:color="auto" w:fill="FFFFFF"/>
        </w:rPr>
        <w:t xml:space="preserve">, расположенного в  кадастровом квартале 53:20:0502104, расположенного по адресу: Новгородская область, </w:t>
      </w:r>
      <w:proofErr w:type="spellStart"/>
      <w:r w:rsidRPr="00AB00C4">
        <w:rPr>
          <w:rFonts w:ascii="Times New Roman" w:hAnsi="Times New Roman"/>
          <w:sz w:val="18"/>
          <w:szCs w:val="18"/>
          <w:shd w:val="clear" w:color="auto" w:fill="FFFFFF"/>
        </w:rPr>
        <w:t>Чудовский</w:t>
      </w:r>
      <w:proofErr w:type="spellEnd"/>
      <w:r w:rsidRPr="00AB00C4">
        <w:rPr>
          <w:rFonts w:ascii="Times New Roman" w:hAnsi="Times New Roman"/>
          <w:sz w:val="18"/>
          <w:szCs w:val="18"/>
          <w:shd w:val="clear" w:color="auto" w:fill="FFFFFF"/>
        </w:rPr>
        <w:t xml:space="preserve"> район, Грузинское сельское поселение, с. Оскуй, ул. Любищева, </w:t>
      </w:r>
      <w:proofErr w:type="gramStart"/>
      <w:r w:rsidRPr="00AB00C4">
        <w:rPr>
          <w:rFonts w:ascii="Times New Roman" w:hAnsi="Times New Roman"/>
          <w:sz w:val="18"/>
          <w:szCs w:val="18"/>
          <w:shd w:val="clear" w:color="auto" w:fill="FFFFFF"/>
        </w:rPr>
        <w:t>З</w:t>
      </w:r>
      <w:proofErr w:type="gramEnd"/>
      <w:r w:rsidRPr="00AB00C4">
        <w:rPr>
          <w:rFonts w:ascii="Times New Roman" w:hAnsi="Times New Roman"/>
          <w:sz w:val="18"/>
          <w:szCs w:val="18"/>
          <w:shd w:val="clear" w:color="auto" w:fill="FFFFFF"/>
        </w:rPr>
        <w:t>/У2/1. Запрашиваемый условно разрешенный вид использ</w:t>
      </w:r>
      <w:r w:rsidRPr="00AB00C4">
        <w:rPr>
          <w:rFonts w:ascii="Times New Roman" w:hAnsi="Times New Roman"/>
          <w:sz w:val="18"/>
          <w:szCs w:val="18"/>
          <w:shd w:val="clear" w:color="auto" w:fill="FFFFFF"/>
        </w:rPr>
        <w:t>о</w:t>
      </w:r>
      <w:r w:rsidRPr="00AB00C4">
        <w:rPr>
          <w:rFonts w:ascii="Times New Roman" w:hAnsi="Times New Roman"/>
          <w:sz w:val="18"/>
          <w:szCs w:val="18"/>
          <w:shd w:val="clear" w:color="auto" w:fill="FFFFFF"/>
        </w:rPr>
        <w:t>вания земельного участка: религиозное использование;</w:t>
      </w:r>
      <w:r w:rsidRPr="00AB00C4">
        <w:rPr>
          <w:rFonts w:ascii="Times New Roman" w:hAnsi="Times New Roman"/>
          <w:sz w:val="18"/>
          <w:szCs w:val="18"/>
        </w:rPr>
        <w:br/>
      </w:r>
      <w:r w:rsidRPr="00AB00C4">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 xml:space="preserve">   </w:t>
      </w:r>
      <w:r w:rsidRPr="00AB00C4">
        <w:rPr>
          <w:rFonts w:ascii="Times New Roman" w:hAnsi="Times New Roman"/>
          <w:sz w:val="18"/>
          <w:szCs w:val="18"/>
          <w:shd w:val="clear" w:color="auto" w:fill="FFFFFF"/>
        </w:rPr>
        <w:t xml:space="preserve"> - земельного участка, общей площадью 2598,0 </w:t>
      </w:r>
      <w:proofErr w:type="spellStart"/>
      <w:r w:rsidRPr="00AB00C4">
        <w:rPr>
          <w:rFonts w:ascii="Times New Roman" w:hAnsi="Times New Roman"/>
          <w:sz w:val="18"/>
          <w:szCs w:val="18"/>
          <w:shd w:val="clear" w:color="auto" w:fill="FFFFFF"/>
        </w:rPr>
        <w:t>кв</w:t>
      </w:r>
      <w:proofErr w:type="gramStart"/>
      <w:r w:rsidRPr="00AB00C4">
        <w:rPr>
          <w:rFonts w:ascii="Times New Roman" w:hAnsi="Times New Roman"/>
          <w:sz w:val="18"/>
          <w:szCs w:val="18"/>
          <w:shd w:val="clear" w:color="auto" w:fill="FFFFFF"/>
        </w:rPr>
        <w:t>.м</w:t>
      </w:r>
      <w:proofErr w:type="spellEnd"/>
      <w:proofErr w:type="gramEnd"/>
      <w:r w:rsidRPr="00AB00C4">
        <w:rPr>
          <w:rFonts w:ascii="Times New Roman" w:hAnsi="Times New Roman"/>
          <w:sz w:val="18"/>
          <w:szCs w:val="18"/>
          <w:shd w:val="clear" w:color="auto" w:fill="FFFFFF"/>
        </w:rPr>
        <w:t xml:space="preserve">, расположенного в  кадастровом квартале 53:20:0300306, расположенного по адресу: Новгородская область, </w:t>
      </w:r>
      <w:proofErr w:type="spellStart"/>
      <w:r w:rsidRPr="00AB00C4">
        <w:rPr>
          <w:rFonts w:ascii="Times New Roman" w:hAnsi="Times New Roman"/>
          <w:sz w:val="18"/>
          <w:szCs w:val="18"/>
          <w:shd w:val="clear" w:color="auto" w:fill="FFFFFF"/>
        </w:rPr>
        <w:t>Чудовский</w:t>
      </w:r>
      <w:proofErr w:type="spellEnd"/>
      <w:r w:rsidRPr="00AB00C4">
        <w:rPr>
          <w:rFonts w:ascii="Times New Roman" w:hAnsi="Times New Roman"/>
          <w:sz w:val="18"/>
          <w:szCs w:val="18"/>
          <w:shd w:val="clear" w:color="auto" w:fill="FFFFFF"/>
        </w:rPr>
        <w:t xml:space="preserve"> район, Грузинское сельское поселение, с. </w:t>
      </w:r>
      <w:proofErr w:type="spellStart"/>
      <w:r w:rsidRPr="00AB00C4">
        <w:rPr>
          <w:rFonts w:ascii="Times New Roman" w:hAnsi="Times New Roman"/>
          <w:sz w:val="18"/>
          <w:szCs w:val="18"/>
          <w:shd w:val="clear" w:color="auto" w:fill="FFFFFF"/>
        </w:rPr>
        <w:t>Грузино</w:t>
      </w:r>
      <w:proofErr w:type="spellEnd"/>
      <w:r w:rsidRPr="00AB00C4">
        <w:rPr>
          <w:rFonts w:ascii="Times New Roman" w:hAnsi="Times New Roman"/>
          <w:sz w:val="18"/>
          <w:szCs w:val="18"/>
          <w:shd w:val="clear" w:color="auto" w:fill="FFFFFF"/>
        </w:rPr>
        <w:t xml:space="preserve">, ул. Надежды, </w:t>
      </w:r>
      <w:proofErr w:type="gramStart"/>
      <w:r w:rsidRPr="00AB00C4">
        <w:rPr>
          <w:rFonts w:ascii="Times New Roman" w:hAnsi="Times New Roman"/>
          <w:sz w:val="18"/>
          <w:szCs w:val="18"/>
          <w:shd w:val="clear" w:color="auto" w:fill="FFFFFF"/>
        </w:rPr>
        <w:t>З</w:t>
      </w:r>
      <w:proofErr w:type="gramEnd"/>
      <w:r w:rsidRPr="00AB00C4">
        <w:rPr>
          <w:rFonts w:ascii="Times New Roman" w:hAnsi="Times New Roman"/>
          <w:sz w:val="18"/>
          <w:szCs w:val="18"/>
          <w:shd w:val="clear" w:color="auto" w:fill="FFFFFF"/>
        </w:rPr>
        <w:t>/У2. Запрашиваемый условно разрешенный вид использ</w:t>
      </w:r>
      <w:r w:rsidRPr="00AB00C4">
        <w:rPr>
          <w:rFonts w:ascii="Times New Roman" w:hAnsi="Times New Roman"/>
          <w:sz w:val="18"/>
          <w:szCs w:val="18"/>
          <w:shd w:val="clear" w:color="auto" w:fill="FFFFFF"/>
        </w:rPr>
        <w:t>о</w:t>
      </w:r>
      <w:r w:rsidRPr="00AB00C4">
        <w:rPr>
          <w:rFonts w:ascii="Times New Roman" w:hAnsi="Times New Roman"/>
          <w:sz w:val="18"/>
          <w:szCs w:val="18"/>
          <w:shd w:val="clear" w:color="auto" w:fill="FFFFFF"/>
        </w:rPr>
        <w:t>вания земельного участка: религиозное использование</w:t>
      </w:r>
    </w:p>
    <w:p w:rsidR="00AB00C4" w:rsidRPr="00AB00C4" w:rsidRDefault="00AB00C4" w:rsidP="00AB00C4">
      <w:pPr>
        <w:pStyle w:val="a9"/>
        <w:jc w:val="both"/>
        <w:rPr>
          <w:rFonts w:ascii="Times New Roman" w:hAnsi="Times New Roman"/>
          <w:sz w:val="18"/>
          <w:szCs w:val="18"/>
        </w:rPr>
      </w:pPr>
      <w:r w:rsidRPr="00AB00C4">
        <w:rPr>
          <w:rFonts w:ascii="Times New Roman" w:hAnsi="Times New Roman"/>
          <w:sz w:val="18"/>
          <w:szCs w:val="18"/>
        </w:rPr>
        <w:t>подготовлено на основании протокола о проведении общественных обсуждений от 15.04.2025</w:t>
      </w:r>
      <w:r w:rsidRPr="00AB00C4">
        <w:rPr>
          <w:rFonts w:ascii="Times New Roman" w:eastAsia="Times New Roman" w:hAnsi="Times New Roman"/>
          <w:sz w:val="18"/>
          <w:szCs w:val="18"/>
        </w:rPr>
        <w:t>.</w:t>
      </w:r>
    </w:p>
    <w:p w:rsidR="00AB00C4" w:rsidRPr="00AB00C4" w:rsidRDefault="00AB00C4" w:rsidP="00AB00C4">
      <w:pPr>
        <w:widowControl w:val="0"/>
        <w:autoSpaceDE w:val="0"/>
        <w:adjustRightInd w:val="0"/>
        <w:spacing w:after="0" w:line="240" w:lineRule="auto"/>
        <w:ind w:firstLine="708"/>
        <w:jc w:val="both"/>
        <w:rPr>
          <w:rFonts w:ascii="Times New Roman" w:hAnsi="Times New Roman"/>
          <w:sz w:val="18"/>
          <w:szCs w:val="18"/>
        </w:rPr>
      </w:pPr>
      <w:r w:rsidRPr="00AB00C4">
        <w:rPr>
          <w:rFonts w:ascii="Times New Roman" w:hAnsi="Times New Roman"/>
          <w:sz w:val="18"/>
          <w:szCs w:val="18"/>
        </w:rPr>
        <w:t>В общественных обсуждениях по вышеуказанному вопросу  приняли участие: 4 участника.</w:t>
      </w:r>
    </w:p>
    <w:p w:rsidR="00AB00C4" w:rsidRPr="00AB00C4" w:rsidRDefault="00AB00C4" w:rsidP="00AB00C4">
      <w:pPr>
        <w:widowControl w:val="0"/>
        <w:autoSpaceDE w:val="0"/>
        <w:adjustRightInd w:val="0"/>
        <w:spacing w:after="0" w:line="240" w:lineRule="auto"/>
        <w:ind w:firstLine="708"/>
        <w:jc w:val="both"/>
        <w:rPr>
          <w:rFonts w:ascii="Times New Roman" w:hAnsi="Times New Roman"/>
          <w:sz w:val="18"/>
          <w:szCs w:val="18"/>
        </w:rPr>
      </w:pPr>
      <w:r w:rsidRPr="00AB00C4">
        <w:rPr>
          <w:rFonts w:ascii="Times New Roman" w:hAnsi="Times New Roman"/>
          <w:sz w:val="18"/>
          <w:szCs w:val="18"/>
        </w:rPr>
        <w:t>Предложения и замечания в комиссию не поступали.</w:t>
      </w:r>
    </w:p>
    <w:p w:rsidR="00AB00C4" w:rsidRPr="00AB00C4" w:rsidRDefault="00AB00C4" w:rsidP="00AB00C4">
      <w:pPr>
        <w:widowControl w:val="0"/>
        <w:autoSpaceDE w:val="0"/>
        <w:adjustRightInd w:val="0"/>
        <w:spacing w:after="0" w:line="240" w:lineRule="auto"/>
        <w:ind w:firstLine="708"/>
        <w:jc w:val="both"/>
        <w:rPr>
          <w:rFonts w:ascii="Times New Roman" w:eastAsia="Times New Roman" w:hAnsi="Times New Roman"/>
          <w:b/>
          <w:sz w:val="18"/>
          <w:szCs w:val="18"/>
          <w:u w:val="single"/>
          <w:lang w:eastAsia="ru-RU"/>
        </w:rPr>
      </w:pPr>
      <w:r w:rsidRPr="00AB00C4">
        <w:rPr>
          <w:rFonts w:ascii="Times New Roman" w:hAnsi="Times New Roman"/>
          <w:b/>
          <w:sz w:val="18"/>
          <w:szCs w:val="18"/>
          <w:u w:val="single"/>
        </w:rPr>
        <w:t>Выводы комиссии по землепользованию и застройке Грузинского сельского поселения по результатам общественных обсуждений по вопросу предоставления  разрешения на условно разрешенный вид и</w:t>
      </w:r>
      <w:r w:rsidRPr="00AB00C4">
        <w:rPr>
          <w:rFonts w:ascii="Times New Roman" w:hAnsi="Times New Roman"/>
          <w:b/>
          <w:sz w:val="18"/>
          <w:szCs w:val="18"/>
          <w:u w:val="single"/>
        </w:rPr>
        <w:t>с</w:t>
      </w:r>
      <w:r w:rsidRPr="00AB00C4">
        <w:rPr>
          <w:rFonts w:ascii="Times New Roman" w:hAnsi="Times New Roman"/>
          <w:b/>
          <w:sz w:val="18"/>
          <w:szCs w:val="18"/>
          <w:u w:val="single"/>
        </w:rPr>
        <w:t xml:space="preserve">пользования земельных участков: </w:t>
      </w:r>
    </w:p>
    <w:p w:rsidR="00AB00C4" w:rsidRPr="00AB00C4" w:rsidRDefault="00AB00C4" w:rsidP="00AB00C4">
      <w:pPr>
        <w:pStyle w:val="a9"/>
        <w:ind w:firstLine="426"/>
        <w:jc w:val="both"/>
        <w:rPr>
          <w:rFonts w:ascii="Times New Roman" w:hAnsi="Times New Roman"/>
          <w:sz w:val="18"/>
          <w:szCs w:val="18"/>
          <w:shd w:val="clear" w:color="auto" w:fill="FFFFFF"/>
        </w:rPr>
      </w:pPr>
      <w:r w:rsidRPr="00AB00C4">
        <w:rPr>
          <w:rFonts w:ascii="Times New Roman" w:hAnsi="Times New Roman"/>
          <w:sz w:val="18"/>
          <w:szCs w:val="18"/>
        </w:rPr>
        <w:t xml:space="preserve">       1. Общественные обсуждения по вопросу предоставления разрешения на условно разрешенный вид использования:</w:t>
      </w:r>
      <w:r w:rsidRPr="00AB00C4">
        <w:rPr>
          <w:rFonts w:ascii="Times New Roman" w:hAnsi="Times New Roman"/>
          <w:sz w:val="18"/>
          <w:szCs w:val="18"/>
          <w:shd w:val="clear" w:color="auto" w:fill="FFFFFF"/>
        </w:rPr>
        <w:t xml:space="preserve">          </w:t>
      </w:r>
    </w:p>
    <w:p w:rsidR="00AB00C4" w:rsidRPr="00AB00C4" w:rsidRDefault="00AB00C4" w:rsidP="00AB00C4">
      <w:pPr>
        <w:pStyle w:val="a9"/>
        <w:ind w:firstLine="142"/>
        <w:jc w:val="both"/>
        <w:rPr>
          <w:rFonts w:ascii="Times New Roman" w:hAnsi="Times New Roman"/>
          <w:sz w:val="18"/>
          <w:szCs w:val="18"/>
          <w:shd w:val="clear" w:color="auto" w:fill="FFFFFF"/>
        </w:rPr>
      </w:pPr>
      <w:r w:rsidRPr="00AB00C4">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 xml:space="preserve">      </w:t>
      </w:r>
      <w:r w:rsidRPr="00AB00C4">
        <w:rPr>
          <w:rFonts w:ascii="Times New Roman" w:hAnsi="Times New Roman"/>
          <w:sz w:val="18"/>
          <w:szCs w:val="18"/>
          <w:shd w:val="clear" w:color="auto" w:fill="FFFFFF"/>
        </w:rPr>
        <w:t xml:space="preserve"> - земельного участка, общей площадью 448 </w:t>
      </w:r>
      <w:proofErr w:type="spellStart"/>
      <w:r w:rsidRPr="00AB00C4">
        <w:rPr>
          <w:rFonts w:ascii="Times New Roman" w:hAnsi="Times New Roman"/>
          <w:sz w:val="18"/>
          <w:szCs w:val="18"/>
          <w:shd w:val="clear" w:color="auto" w:fill="FFFFFF"/>
        </w:rPr>
        <w:t>кв</w:t>
      </w:r>
      <w:proofErr w:type="gramStart"/>
      <w:r w:rsidRPr="00AB00C4">
        <w:rPr>
          <w:rFonts w:ascii="Times New Roman" w:hAnsi="Times New Roman"/>
          <w:sz w:val="18"/>
          <w:szCs w:val="18"/>
          <w:shd w:val="clear" w:color="auto" w:fill="FFFFFF"/>
        </w:rPr>
        <w:t>.м</w:t>
      </w:r>
      <w:proofErr w:type="spellEnd"/>
      <w:proofErr w:type="gramEnd"/>
      <w:r w:rsidRPr="00AB00C4">
        <w:rPr>
          <w:rFonts w:ascii="Times New Roman" w:hAnsi="Times New Roman"/>
          <w:sz w:val="18"/>
          <w:szCs w:val="18"/>
          <w:shd w:val="clear" w:color="auto" w:fill="FFFFFF"/>
        </w:rPr>
        <w:t>, расположенного в  </w:t>
      </w:r>
      <w:proofErr w:type="spellStart"/>
      <w:r w:rsidRPr="00AB00C4">
        <w:rPr>
          <w:rFonts w:ascii="Times New Roman" w:hAnsi="Times New Roman"/>
          <w:sz w:val="18"/>
          <w:szCs w:val="18"/>
          <w:shd w:val="clear" w:color="auto" w:fill="FFFFFF"/>
        </w:rPr>
        <w:t>кадастро-вом</w:t>
      </w:r>
      <w:proofErr w:type="spellEnd"/>
      <w:r w:rsidRPr="00AB00C4">
        <w:rPr>
          <w:rFonts w:ascii="Times New Roman" w:hAnsi="Times New Roman"/>
          <w:sz w:val="18"/>
          <w:szCs w:val="18"/>
          <w:shd w:val="clear" w:color="auto" w:fill="FFFFFF"/>
        </w:rPr>
        <w:t xml:space="preserve"> квартале 53:20:0502104, расположенного по адресу: Новгородская область, </w:t>
      </w:r>
      <w:proofErr w:type="spellStart"/>
      <w:r w:rsidRPr="00AB00C4">
        <w:rPr>
          <w:rFonts w:ascii="Times New Roman" w:hAnsi="Times New Roman"/>
          <w:sz w:val="18"/>
          <w:szCs w:val="18"/>
          <w:shd w:val="clear" w:color="auto" w:fill="FFFFFF"/>
        </w:rPr>
        <w:t>Чудовский</w:t>
      </w:r>
      <w:proofErr w:type="spellEnd"/>
      <w:r w:rsidRPr="00AB00C4">
        <w:rPr>
          <w:rFonts w:ascii="Times New Roman" w:hAnsi="Times New Roman"/>
          <w:sz w:val="18"/>
          <w:szCs w:val="18"/>
          <w:shd w:val="clear" w:color="auto" w:fill="FFFFFF"/>
        </w:rPr>
        <w:t xml:space="preserve"> район, Грузинское сельское поселение, с. Оскуй, ул. Любищева, </w:t>
      </w:r>
      <w:proofErr w:type="gramStart"/>
      <w:r w:rsidRPr="00AB00C4">
        <w:rPr>
          <w:rFonts w:ascii="Times New Roman" w:hAnsi="Times New Roman"/>
          <w:sz w:val="18"/>
          <w:szCs w:val="18"/>
          <w:shd w:val="clear" w:color="auto" w:fill="FFFFFF"/>
        </w:rPr>
        <w:t>З</w:t>
      </w:r>
      <w:proofErr w:type="gramEnd"/>
      <w:r w:rsidRPr="00AB00C4">
        <w:rPr>
          <w:rFonts w:ascii="Times New Roman" w:hAnsi="Times New Roman"/>
          <w:sz w:val="18"/>
          <w:szCs w:val="18"/>
          <w:shd w:val="clear" w:color="auto" w:fill="FFFFFF"/>
        </w:rPr>
        <w:t>/У2/1. Запрашиваемый условно разрешенный вид использ</w:t>
      </w:r>
      <w:r w:rsidRPr="00AB00C4">
        <w:rPr>
          <w:rFonts w:ascii="Times New Roman" w:hAnsi="Times New Roman"/>
          <w:sz w:val="18"/>
          <w:szCs w:val="18"/>
          <w:shd w:val="clear" w:color="auto" w:fill="FFFFFF"/>
        </w:rPr>
        <w:t>о</w:t>
      </w:r>
      <w:r w:rsidRPr="00AB00C4">
        <w:rPr>
          <w:rFonts w:ascii="Times New Roman" w:hAnsi="Times New Roman"/>
          <w:sz w:val="18"/>
          <w:szCs w:val="18"/>
          <w:shd w:val="clear" w:color="auto" w:fill="FFFFFF"/>
        </w:rPr>
        <w:t>вания земельного участка: религиозное использование;</w:t>
      </w:r>
      <w:r w:rsidRPr="00AB00C4">
        <w:rPr>
          <w:rFonts w:ascii="Times New Roman" w:hAnsi="Times New Roman"/>
          <w:sz w:val="18"/>
          <w:szCs w:val="18"/>
        </w:rPr>
        <w:br/>
      </w:r>
      <w:r w:rsidRPr="00AB00C4">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 xml:space="preserve">       </w:t>
      </w:r>
      <w:r w:rsidRPr="00AB00C4">
        <w:rPr>
          <w:rFonts w:ascii="Times New Roman" w:hAnsi="Times New Roman"/>
          <w:sz w:val="18"/>
          <w:szCs w:val="18"/>
          <w:shd w:val="clear" w:color="auto" w:fill="FFFFFF"/>
        </w:rPr>
        <w:t xml:space="preserve"> - земельного участка, общей площадью 2598,0 </w:t>
      </w:r>
      <w:proofErr w:type="spellStart"/>
      <w:r w:rsidRPr="00AB00C4">
        <w:rPr>
          <w:rFonts w:ascii="Times New Roman" w:hAnsi="Times New Roman"/>
          <w:sz w:val="18"/>
          <w:szCs w:val="18"/>
          <w:shd w:val="clear" w:color="auto" w:fill="FFFFFF"/>
        </w:rPr>
        <w:t>кв</w:t>
      </w:r>
      <w:proofErr w:type="gramStart"/>
      <w:r w:rsidRPr="00AB00C4">
        <w:rPr>
          <w:rFonts w:ascii="Times New Roman" w:hAnsi="Times New Roman"/>
          <w:sz w:val="18"/>
          <w:szCs w:val="18"/>
          <w:shd w:val="clear" w:color="auto" w:fill="FFFFFF"/>
        </w:rPr>
        <w:t>.м</w:t>
      </w:r>
      <w:proofErr w:type="spellEnd"/>
      <w:proofErr w:type="gramEnd"/>
      <w:r w:rsidRPr="00AB00C4">
        <w:rPr>
          <w:rFonts w:ascii="Times New Roman" w:hAnsi="Times New Roman"/>
          <w:sz w:val="18"/>
          <w:szCs w:val="18"/>
          <w:shd w:val="clear" w:color="auto" w:fill="FFFFFF"/>
        </w:rPr>
        <w:t>, расположенного в  </w:t>
      </w:r>
      <w:proofErr w:type="spellStart"/>
      <w:r w:rsidRPr="00AB00C4">
        <w:rPr>
          <w:rFonts w:ascii="Times New Roman" w:hAnsi="Times New Roman"/>
          <w:sz w:val="18"/>
          <w:szCs w:val="18"/>
          <w:shd w:val="clear" w:color="auto" w:fill="FFFFFF"/>
        </w:rPr>
        <w:t>кадаст-ровом</w:t>
      </w:r>
      <w:proofErr w:type="spellEnd"/>
      <w:r w:rsidRPr="00AB00C4">
        <w:rPr>
          <w:rFonts w:ascii="Times New Roman" w:hAnsi="Times New Roman"/>
          <w:sz w:val="18"/>
          <w:szCs w:val="18"/>
          <w:shd w:val="clear" w:color="auto" w:fill="FFFFFF"/>
        </w:rPr>
        <w:t xml:space="preserve"> квартале 53:20:0300306, расположенного по адресу: Новгородская область, </w:t>
      </w:r>
      <w:proofErr w:type="spellStart"/>
      <w:r w:rsidRPr="00AB00C4">
        <w:rPr>
          <w:rFonts w:ascii="Times New Roman" w:hAnsi="Times New Roman"/>
          <w:sz w:val="18"/>
          <w:szCs w:val="18"/>
          <w:shd w:val="clear" w:color="auto" w:fill="FFFFFF"/>
        </w:rPr>
        <w:t>Чудовский</w:t>
      </w:r>
      <w:proofErr w:type="spellEnd"/>
      <w:r w:rsidRPr="00AB00C4">
        <w:rPr>
          <w:rFonts w:ascii="Times New Roman" w:hAnsi="Times New Roman"/>
          <w:sz w:val="18"/>
          <w:szCs w:val="18"/>
          <w:shd w:val="clear" w:color="auto" w:fill="FFFFFF"/>
        </w:rPr>
        <w:t xml:space="preserve"> район, Грузинское сельское поселение, с. </w:t>
      </w:r>
      <w:proofErr w:type="spellStart"/>
      <w:r w:rsidRPr="00AB00C4">
        <w:rPr>
          <w:rFonts w:ascii="Times New Roman" w:hAnsi="Times New Roman"/>
          <w:sz w:val="18"/>
          <w:szCs w:val="18"/>
          <w:shd w:val="clear" w:color="auto" w:fill="FFFFFF"/>
        </w:rPr>
        <w:t>Грузино</w:t>
      </w:r>
      <w:proofErr w:type="spellEnd"/>
      <w:r w:rsidRPr="00AB00C4">
        <w:rPr>
          <w:rFonts w:ascii="Times New Roman" w:hAnsi="Times New Roman"/>
          <w:sz w:val="18"/>
          <w:szCs w:val="18"/>
          <w:shd w:val="clear" w:color="auto" w:fill="FFFFFF"/>
        </w:rPr>
        <w:t xml:space="preserve">, ул. Надежды, </w:t>
      </w:r>
      <w:proofErr w:type="gramStart"/>
      <w:r w:rsidRPr="00AB00C4">
        <w:rPr>
          <w:rFonts w:ascii="Times New Roman" w:hAnsi="Times New Roman"/>
          <w:sz w:val="18"/>
          <w:szCs w:val="18"/>
          <w:shd w:val="clear" w:color="auto" w:fill="FFFFFF"/>
        </w:rPr>
        <w:t>З</w:t>
      </w:r>
      <w:proofErr w:type="gramEnd"/>
      <w:r w:rsidRPr="00AB00C4">
        <w:rPr>
          <w:rFonts w:ascii="Times New Roman" w:hAnsi="Times New Roman"/>
          <w:sz w:val="18"/>
          <w:szCs w:val="18"/>
          <w:shd w:val="clear" w:color="auto" w:fill="FFFFFF"/>
        </w:rPr>
        <w:t>/У2. Запрашиваемый условно разрешенный вид использ</w:t>
      </w:r>
      <w:r w:rsidRPr="00AB00C4">
        <w:rPr>
          <w:rFonts w:ascii="Times New Roman" w:hAnsi="Times New Roman"/>
          <w:sz w:val="18"/>
          <w:szCs w:val="18"/>
          <w:shd w:val="clear" w:color="auto" w:fill="FFFFFF"/>
        </w:rPr>
        <w:t>о</w:t>
      </w:r>
      <w:r w:rsidRPr="00AB00C4">
        <w:rPr>
          <w:rFonts w:ascii="Times New Roman" w:hAnsi="Times New Roman"/>
          <w:sz w:val="18"/>
          <w:szCs w:val="18"/>
          <w:shd w:val="clear" w:color="auto" w:fill="FFFFFF"/>
        </w:rPr>
        <w:t>вания земельного участка: религиозное использование</w:t>
      </w:r>
    </w:p>
    <w:p w:rsidR="00AB00C4" w:rsidRPr="00AB00C4" w:rsidRDefault="00AB00C4" w:rsidP="00AB00C4">
      <w:pPr>
        <w:pStyle w:val="a9"/>
        <w:jc w:val="both"/>
        <w:rPr>
          <w:rFonts w:ascii="Times New Roman" w:hAnsi="Times New Roman"/>
          <w:sz w:val="18"/>
          <w:szCs w:val="18"/>
        </w:rPr>
      </w:pPr>
      <w:proofErr w:type="gramStart"/>
      <w:r w:rsidRPr="00AB00C4">
        <w:rPr>
          <w:rFonts w:ascii="Times New Roman" w:hAnsi="Times New Roman"/>
          <w:sz w:val="18"/>
          <w:szCs w:val="18"/>
        </w:rPr>
        <w:t>проведены  в соответствии с действующим законодательством Российской Федер</w:t>
      </w:r>
      <w:r w:rsidRPr="00AB00C4">
        <w:rPr>
          <w:rFonts w:ascii="Times New Roman" w:hAnsi="Times New Roman"/>
          <w:sz w:val="18"/>
          <w:szCs w:val="18"/>
        </w:rPr>
        <w:t>а</w:t>
      </w:r>
      <w:r w:rsidRPr="00AB00C4">
        <w:rPr>
          <w:rFonts w:ascii="Times New Roman" w:hAnsi="Times New Roman"/>
          <w:sz w:val="18"/>
          <w:szCs w:val="18"/>
        </w:rPr>
        <w:t>ции.</w:t>
      </w:r>
      <w:proofErr w:type="gramEnd"/>
    </w:p>
    <w:p w:rsidR="00AB00C4" w:rsidRPr="00AB00C4" w:rsidRDefault="00AB00C4" w:rsidP="00AB00C4">
      <w:pPr>
        <w:widowControl w:val="0"/>
        <w:autoSpaceDE w:val="0"/>
        <w:adjustRightInd w:val="0"/>
        <w:spacing w:after="0" w:line="240" w:lineRule="auto"/>
        <w:ind w:firstLine="708"/>
        <w:jc w:val="both"/>
        <w:rPr>
          <w:rFonts w:ascii="Times New Roman" w:eastAsia="Times New Roman" w:hAnsi="Times New Roman"/>
          <w:sz w:val="18"/>
          <w:szCs w:val="18"/>
          <w:lang w:eastAsia="ru-RU"/>
        </w:rPr>
      </w:pPr>
      <w:r w:rsidRPr="00AB00C4">
        <w:rPr>
          <w:rFonts w:ascii="Times New Roman" w:hAnsi="Times New Roman"/>
          <w:sz w:val="18"/>
          <w:szCs w:val="18"/>
        </w:rPr>
        <w:t xml:space="preserve">2. Считать общественные обсуждения по вопросу предоставления разрешения на условно разрешенный вид использования земельных участков </w:t>
      </w:r>
      <w:r w:rsidRPr="00AB00C4">
        <w:rPr>
          <w:rFonts w:ascii="Times New Roman" w:eastAsia="Times New Roman" w:hAnsi="Times New Roman"/>
          <w:sz w:val="18"/>
          <w:szCs w:val="18"/>
          <w:lang w:eastAsia="ru-RU"/>
        </w:rPr>
        <w:t>состоявшимися.</w:t>
      </w:r>
    </w:p>
    <w:p w:rsidR="00AB00C4" w:rsidRPr="00AB00C4" w:rsidRDefault="00AB00C4" w:rsidP="00AB00C4">
      <w:pPr>
        <w:widowControl w:val="0"/>
        <w:autoSpaceDE w:val="0"/>
        <w:adjustRightInd w:val="0"/>
        <w:spacing w:after="0" w:line="240" w:lineRule="auto"/>
        <w:ind w:firstLine="708"/>
        <w:jc w:val="both"/>
        <w:rPr>
          <w:rFonts w:ascii="Times New Roman" w:hAnsi="Times New Roman"/>
          <w:sz w:val="18"/>
          <w:szCs w:val="18"/>
        </w:rPr>
      </w:pPr>
      <w:r w:rsidRPr="00AB00C4">
        <w:rPr>
          <w:rFonts w:ascii="Times New Roman" w:hAnsi="Times New Roman"/>
          <w:sz w:val="18"/>
          <w:szCs w:val="18"/>
        </w:rPr>
        <w:t>3. Рекомендовать утвердить представленные проекты в установленном порядке.</w:t>
      </w:r>
    </w:p>
    <w:p w:rsidR="00AB00C4" w:rsidRPr="00AB00C4" w:rsidRDefault="00AB00C4" w:rsidP="00AB00C4">
      <w:pPr>
        <w:widowControl w:val="0"/>
        <w:autoSpaceDE w:val="0"/>
        <w:adjustRightInd w:val="0"/>
        <w:spacing w:after="0" w:line="240" w:lineRule="auto"/>
        <w:jc w:val="both"/>
        <w:rPr>
          <w:rFonts w:ascii="Times New Roman" w:hAnsi="Times New Roman"/>
          <w:sz w:val="18"/>
          <w:szCs w:val="18"/>
        </w:rPr>
      </w:pPr>
    </w:p>
    <w:p w:rsidR="00AB00C4" w:rsidRPr="00AB00C4" w:rsidRDefault="00AB00C4" w:rsidP="00AB00C4">
      <w:pPr>
        <w:widowControl w:val="0"/>
        <w:tabs>
          <w:tab w:val="left" w:pos="6015"/>
        </w:tabs>
        <w:autoSpaceDE w:val="0"/>
        <w:adjustRightInd w:val="0"/>
        <w:spacing w:after="0" w:line="240" w:lineRule="auto"/>
        <w:ind w:firstLine="708"/>
        <w:jc w:val="both"/>
        <w:rPr>
          <w:rFonts w:ascii="Times New Roman" w:hAnsi="Times New Roman"/>
          <w:b/>
          <w:sz w:val="18"/>
          <w:szCs w:val="18"/>
        </w:rPr>
      </w:pPr>
      <w:r w:rsidRPr="00AB00C4">
        <w:rPr>
          <w:rFonts w:ascii="Times New Roman" w:hAnsi="Times New Roman"/>
          <w:b/>
          <w:sz w:val="18"/>
          <w:szCs w:val="18"/>
        </w:rPr>
        <w:t>П</w:t>
      </w:r>
      <w:r>
        <w:rPr>
          <w:rFonts w:ascii="Times New Roman" w:hAnsi="Times New Roman"/>
          <w:b/>
          <w:sz w:val="18"/>
          <w:szCs w:val="18"/>
        </w:rPr>
        <w:t xml:space="preserve">редседатель комиссии </w:t>
      </w:r>
      <w:proofErr w:type="spellStart"/>
      <w:r w:rsidRPr="00AB00C4">
        <w:rPr>
          <w:rFonts w:ascii="Times New Roman" w:hAnsi="Times New Roman"/>
          <w:b/>
          <w:sz w:val="18"/>
          <w:szCs w:val="18"/>
        </w:rPr>
        <w:t>Н.А.Филимонова</w:t>
      </w:r>
      <w:proofErr w:type="spellEnd"/>
    </w:p>
    <w:p w:rsidR="00905B59" w:rsidRPr="00AB00C4" w:rsidRDefault="00905B59" w:rsidP="00AB00C4">
      <w:pPr>
        <w:pStyle w:val="a9"/>
        <w:rPr>
          <w:rFonts w:ascii="Times New Roman" w:hAnsi="Times New Roman" w:cs="Times New Roman"/>
          <w:b/>
          <w:sz w:val="18"/>
          <w:szCs w:val="18"/>
        </w:rPr>
      </w:pPr>
    </w:p>
    <w:p w:rsidR="00905B59" w:rsidRDefault="00AB00C4" w:rsidP="00AB00C4">
      <w:pPr>
        <w:pStyle w:val="a9"/>
        <w:jc w:val="center"/>
        <w:rPr>
          <w:rFonts w:ascii="Times New Roman" w:hAnsi="Times New Roman" w:cs="Times New Roman"/>
          <w:b/>
          <w:sz w:val="20"/>
          <w:szCs w:val="20"/>
        </w:rPr>
      </w:pPr>
      <w:r>
        <w:rPr>
          <w:rFonts w:ascii="Times New Roman" w:hAnsi="Times New Roman" w:cs="Times New Roman"/>
          <w:b/>
          <w:sz w:val="20"/>
          <w:szCs w:val="20"/>
        </w:rPr>
        <w:t>_________________________________</w:t>
      </w:r>
    </w:p>
    <w:p w:rsidR="006409AB" w:rsidRDefault="006409AB" w:rsidP="005C2DF1">
      <w:pPr>
        <w:pStyle w:val="a9"/>
        <w:rPr>
          <w:rFonts w:ascii="Times New Roman" w:hAnsi="Times New Roman" w:cs="Times New Roman"/>
          <w:b/>
          <w:sz w:val="20"/>
          <w:szCs w:val="20"/>
        </w:rPr>
      </w:pPr>
    </w:p>
    <w:p w:rsidR="00AB00C4" w:rsidRDefault="00AB00C4" w:rsidP="00AB00C4">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AB00C4" w:rsidRPr="00F3553B" w:rsidRDefault="00AB00C4" w:rsidP="00AB00C4">
      <w:pPr>
        <w:shd w:val="clear" w:color="auto" w:fill="FFFFFF" w:themeFill="background1"/>
        <w:spacing w:after="0" w:line="240" w:lineRule="auto"/>
        <w:jc w:val="center"/>
        <w:rPr>
          <w:rFonts w:ascii="Times New Roman" w:hAnsi="Times New Roman" w:cs="Times New Roman"/>
          <w:b/>
          <w:sz w:val="18"/>
          <w:szCs w:val="18"/>
        </w:rPr>
      </w:pPr>
    </w:p>
    <w:p w:rsidR="00AB00C4" w:rsidRPr="00F3553B" w:rsidRDefault="00AB00C4" w:rsidP="00AB00C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AB00C4" w:rsidRDefault="00AB00C4" w:rsidP="00AB00C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16</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54</w:t>
      </w:r>
    </w:p>
    <w:p w:rsidR="00AB00C4" w:rsidRDefault="00AB00C4" w:rsidP="00AB00C4">
      <w:pPr>
        <w:shd w:val="clear" w:color="auto" w:fill="FFFFFF" w:themeFill="background1"/>
        <w:spacing w:after="0" w:line="240" w:lineRule="auto"/>
        <w:jc w:val="center"/>
        <w:rPr>
          <w:rFonts w:ascii="Times New Roman" w:hAnsi="Times New Roman" w:cs="Times New Roman"/>
          <w:sz w:val="18"/>
          <w:szCs w:val="18"/>
        </w:rPr>
      </w:pPr>
    </w:p>
    <w:p w:rsidR="00AB00C4" w:rsidRPr="00AB00C4" w:rsidRDefault="00AB00C4" w:rsidP="00AB00C4">
      <w:pPr>
        <w:snapToGrid w:val="0"/>
        <w:spacing w:after="0" w:line="240" w:lineRule="auto"/>
        <w:jc w:val="center"/>
        <w:rPr>
          <w:rFonts w:ascii="Times New Roman" w:hAnsi="Times New Roman" w:cs="Times New Roman"/>
          <w:b/>
          <w:sz w:val="18"/>
          <w:szCs w:val="18"/>
        </w:rPr>
      </w:pPr>
      <w:r w:rsidRPr="00AB00C4">
        <w:rPr>
          <w:rFonts w:ascii="Times New Roman" w:hAnsi="Times New Roman" w:cs="Times New Roman"/>
          <w:b/>
          <w:sz w:val="18"/>
          <w:szCs w:val="18"/>
        </w:rPr>
        <w:t>О предоставлении разрешения  на условно разрешенный вид использования земельного участка</w:t>
      </w:r>
    </w:p>
    <w:p w:rsidR="00AB00C4" w:rsidRPr="00AB00C4" w:rsidRDefault="00AB00C4" w:rsidP="00AB00C4">
      <w:pPr>
        <w:widowControl w:val="0"/>
        <w:autoSpaceDE w:val="0"/>
        <w:adjustRightInd w:val="0"/>
        <w:spacing w:after="0" w:line="240" w:lineRule="auto"/>
        <w:rPr>
          <w:rFonts w:ascii="Times New Roman" w:hAnsi="Times New Roman" w:cs="Times New Roman"/>
          <w:b/>
          <w:bCs/>
          <w:sz w:val="18"/>
          <w:szCs w:val="18"/>
          <w:highlight w:val="white"/>
        </w:rPr>
      </w:pPr>
    </w:p>
    <w:p w:rsidR="00AB00C4" w:rsidRPr="00AB00C4" w:rsidRDefault="00AB00C4" w:rsidP="00AB00C4">
      <w:pPr>
        <w:widowControl w:val="0"/>
        <w:autoSpaceDE w:val="0"/>
        <w:adjustRightInd w:val="0"/>
        <w:spacing w:after="0" w:line="240" w:lineRule="auto"/>
        <w:ind w:firstLine="709"/>
        <w:jc w:val="both"/>
        <w:rPr>
          <w:rFonts w:ascii="Times New Roman" w:hAnsi="Times New Roman" w:cs="Times New Roman"/>
          <w:sz w:val="18"/>
          <w:szCs w:val="18"/>
          <w:highlight w:val="white"/>
        </w:rPr>
      </w:pPr>
      <w:r w:rsidRPr="00AB00C4">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w:t>
      </w:r>
      <w:r w:rsidRPr="00AB00C4">
        <w:rPr>
          <w:rFonts w:ascii="Times New Roman" w:hAnsi="Times New Roman" w:cs="Times New Roman"/>
          <w:sz w:val="18"/>
          <w:szCs w:val="18"/>
        </w:rPr>
        <w:t>о</w:t>
      </w:r>
      <w:r w:rsidRPr="00AB00C4">
        <w:rPr>
          <w:rFonts w:ascii="Times New Roman" w:hAnsi="Times New Roman" w:cs="Times New Roman"/>
          <w:sz w:val="18"/>
          <w:szCs w:val="18"/>
        </w:rPr>
        <w:t>управления в Российской Федерации», Уставом поселения, заключением о результатах общественных обсуждений от   15.04.2025 года № 1 Админ</w:t>
      </w:r>
      <w:r w:rsidRPr="00AB00C4">
        <w:rPr>
          <w:rFonts w:ascii="Times New Roman" w:hAnsi="Times New Roman" w:cs="Times New Roman"/>
          <w:sz w:val="18"/>
          <w:szCs w:val="18"/>
        </w:rPr>
        <w:t>и</w:t>
      </w:r>
      <w:r w:rsidRPr="00AB00C4">
        <w:rPr>
          <w:rFonts w:ascii="Times New Roman" w:hAnsi="Times New Roman" w:cs="Times New Roman"/>
          <w:sz w:val="18"/>
          <w:szCs w:val="18"/>
        </w:rPr>
        <w:t>страция Грузинского сельского поселения</w:t>
      </w:r>
      <w:r w:rsidRPr="00AB00C4">
        <w:rPr>
          <w:rFonts w:ascii="Times New Roman" w:hAnsi="Times New Roman" w:cs="Times New Roman"/>
          <w:sz w:val="18"/>
          <w:szCs w:val="18"/>
          <w:highlight w:val="white"/>
        </w:rPr>
        <w:t xml:space="preserve"> </w:t>
      </w:r>
      <w:r w:rsidRPr="00AB00C4">
        <w:rPr>
          <w:rFonts w:ascii="Times New Roman" w:hAnsi="Times New Roman" w:cs="Times New Roman"/>
          <w:b/>
          <w:bCs/>
          <w:sz w:val="18"/>
          <w:szCs w:val="18"/>
          <w:highlight w:val="white"/>
        </w:rPr>
        <w:t>ПОСТАНОВЛЯЕТ:</w:t>
      </w:r>
    </w:p>
    <w:p w:rsidR="00AB00C4" w:rsidRPr="00AB00C4" w:rsidRDefault="00AB00C4" w:rsidP="00AB00C4">
      <w:pPr>
        <w:keepNext/>
        <w:keepLines/>
        <w:spacing w:after="0" w:line="240" w:lineRule="auto"/>
        <w:jc w:val="both"/>
        <w:outlineLvl w:val="1"/>
        <w:rPr>
          <w:rFonts w:ascii="Times New Roman" w:hAnsi="Times New Roman" w:cs="Times New Roman"/>
          <w:sz w:val="18"/>
          <w:szCs w:val="18"/>
        </w:rPr>
      </w:pPr>
      <w:r w:rsidRPr="00AB00C4">
        <w:rPr>
          <w:rFonts w:ascii="Times New Roman" w:hAnsi="Times New Roman" w:cs="Times New Roman"/>
          <w:b/>
          <w:bCs/>
          <w:sz w:val="18"/>
          <w:szCs w:val="18"/>
        </w:rPr>
        <w:t xml:space="preserve">         </w:t>
      </w:r>
      <w:r w:rsidRPr="00AB00C4">
        <w:rPr>
          <w:rFonts w:ascii="Times New Roman" w:hAnsi="Times New Roman" w:cs="Times New Roman"/>
          <w:sz w:val="18"/>
          <w:szCs w:val="18"/>
        </w:rPr>
        <w:t xml:space="preserve">1. Установить вид условно разрешенного использования -  «Религиозное использование» земельному участку, общей площадью 448,0 </w:t>
      </w:r>
      <w:proofErr w:type="spellStart"/>
      <w:r w:rsidRPr="00AB00C4">
        <w:rPr>
          <w:rFonts w:ascii="Times New Roman" w:hAnsi="Times New Roman" w:cs="Times New Roman"/>
          <w:sz w:val="18"/>
          <w:szCs w:val="18"/>
        </w:rPr>
        <w:t>кв</w:t>
      </w:r>
      <w:proofErr w:type="gramStart"/>
      <w:r w:rsidRPr="00AB00C4">
        <w:rPr>
          <w:rFonts w:ascii="Times New Roman" w:hAnsi="Times New Roman" w:cs="Times New Roman"/>
          <w:sz w:val="18"/>
          <w:szCs w:val="18"/>
        </w:rPr>
        <w:t>.м</w:t>
      </w:r>
      <w:proofErr w:type="spellEnd"/>
      <w:proofErr w:type="gramEnd"/>
      <w:r w:rsidRPr="00AB00C4">
        <w:rPr>
          <w:rFonts w:ascii="Times New Roman" w:hAnsi="Times New Roman" w:cs="Times New Roman"/>
          <w:sz w:val="18"/>
          <w:szCs w:val="18"/>
        </w:rPr>
        <w:t xml:space="preserve">, расположенному в кадастровом квартале 53:20:0502104 по адресу: Новгородская область, </w:t>
      </w:r>
      <w:proofErr w:type="spellStart"/>
      <w:r w:rsidRPr="00AB00C4">
        <w:rPr>
          <w:rFonts w:ascii="Times New Roman" w:hAnsi="Times New Roman" w:cs="Times New Roman"/>
          <w:sz w:val="18"/>
          <w:szCs w:val="18"/>
        </w:rPr>
        <w:t>Чудовский</w:t>
      </w:r>
      <w:proofErr w:type="spellEnd"/>
      <w:r w:rsidRPr="00AB00C4">
        <w:rPr>
          <w:rFonts w:ascii="Times New Roman" w:hAnsi="Times New Roman" w:cs="Times New Roman"/>
          <w:sz w:val="18"/>
          <w:szCs w:val="18"/>
        </w:rPr>
        <w:t xml:space="preserve"> район, Грузинское сельское поселение, </w:t>
      </w:r>
      <w:proofErr w:type="gramStart"/>
      <w:r w:rsidRPr="00AB00C4">
        <w:rPr>
          <w:rFonts w:ascii="Times New Roman" w:hAnsi="Times New Roman" w:cs="Times New Roman"/>
          <w:sz w:val="18"/>
          <w:szCs w:val="18"/>
        </w:rPr>
        <w:t>с</w:t>
      </w:r>
      <w:proofErr w:type="gramEnd"/>
      <w:r w:rsidRPr="00AB00C4">
        <w:rPr>
          <w:rFonts w:ascii="Times New Roman" w:hAnsi="Times New Roman" w:cs="Times New Roman"/>
          <w:sz w:val="18"/>
          <w:szCs w:val="18"/>
        </w:rPr>
        <w:t xml:space="preserve">. </w:t>
      </w:r>
      <w:proofErr w:type="gramStart"/>
      <w:r w:rsidRPr="00AB00C4">
        <w:rPr>
          <w:rFonts w:ascii="Times New Roman" w:hAnsi="Times New Roman" w:cs="Times New Roman"/>
          <w:sz w:val="18"/>
          <w:szCs w:val="18"/>
        </w:rPr>
        <w:t>с</w:t>
      </w:r>
      <w:proofErr w:type="gramEnd"/>
      <w:r w:rsidRPr="00AB00C4">
        <w:rPr>
          <w:rFonts w:ascii="Times New Roman" w:hAnsi="Times New Roman" w:cs="Times New Roman"/>
          <w:sz w:val="18"/>
          <w:szCs w:val="18"/>
        </w:rPr>
        <w:t>. Оскуй, ул. Любищева, з/у 2/1.</w:t>
      </w:r>
    </w:p>
    <w:p w:rsidR="00AB00C4" w:rsidRPr="00AB00C4" w:rsidRDefault="00AB00C4" w:rsidP="00AB00C4">
      <w:pPr>
        <w:pStyle w:val="ab"/>
        <w:tabs>
          <w:tab w:val="left" w:pos="0"/>
        </w:tabs>
        <w:ind w:right="-152"/>
        <w:rPr>
          <w:sz w:val="18"/>
          <w:szCs w:val="18"/>
        </w:rPr>
      </w:pPr>
      <w:r w:rsidRPr="00AB00C4">
        <w:rPr>
          <w:sz w:val="18"/>
          <w:szCs w:val="18"/>
        </w:rPr>
        <w:t xml:space="preserve">           2. Опубликовать настоящее постановление в бюллетене «Официальный вестник Грузинского сельского поселения» и разместить на официальном са</w:t>
      </w:r>
      <w:r w:rsidRPr="00AB00C4">
        <w:rPr>
          <w:sz w:val="18"/>
          <w:szCs w:val="18"/>
        </w:rPr>
        <w:t>й</w:t>
      </w:r>
      <w:r w:rsidRPr="00AB00C4">
        <w:rPr>
          <w:sz w:val="18"/>
          <w:szCs w:val="18"/>
        </w:rPr>
        <w:t xml:space="preserve">те Администрации поселения </w:t>
      </w:r>
      <w:r w:rsidRPr="00AB00C4">
        <w:rPr>
          <w:sz w:val="18"/>
          <w:szCs w:val="18"/>
          <w:highlight w:val="white"/>
        </w:rPr>
        <w:t>в сети Интернет.</w:t>
      </w:r>
    </w:p>
    <w:p w:rsidR="00AB00C4" w:rsidRPr="00AB00C4" w:rsidRDefault="00AB00C4" w:rsidP="00AB00C4">
      <w:pPr>
        <w:pStyle w:val="ab"/>
        <w:tabs>
          <w:tab w:val="left" w:pos="0"/>
        </w:tabs>
        <w:ind w:right="-153"/>
        <w:rPr>
          <w:sz w:val="18"/>
          <w:szCs w:val="18"/>
        </w:rPr>
      </w:pPr>
    </w:p>
    <w:p w:rsidR="00AB00C4" w:rsidRPr="00AB00C4" w:rsidRDefault="00AB00C4" w:rsidP="00AB00C4">
      <w:pPr>
        <w:pStyle w:val="ab"/>
        <w:tabs>
          <w:tab w:val="left" w:pos="0"/>
        </w:tabs>
        <w:ind w:right="-153"/>
        <w:rPr>
          <w:b/>
          <w:sz w:val="18"/>
          <w:szCs w:val="18"/>
        </w:rPr>
      </w:pPr>
      <w:r>
        <w:rPr>
          <w:b/>
          <w:sz w:val="18"/>
          <w:szCs w:val="18"/>
        </w:rPr>
        <w:t xml:space="preserve">Заместитель Главы Администрации  </w:t>
      </w:r>
      <w:r w:rsidRPr="00AB00C4">
        <w:rPr>
          <w:b/>
          <w:sz w:val="18"/>
          <w:szCs w:val="18"/>
        </w:rPr>
        <w:t>Н.А. Филимонова</w:t>
      </w:r>
    </w:p>
    <w:p w:rsidR="00AB00C4" w:rsidRPr="00AB00C4" w:rsidRDefault="00AB00C4" w:rsidP="00AB00C4">
      <w:pPr>
        <w:pStyle w:val="a9"/>
        <w:jc w:val="center"/>
        <w:rPr>
          <w:rFonts w:ascii="Times New Roman" w:hAnsi="Times New Roman" w:cs="Times New Roman"/>
          <w:sz w:val="18"/>
          <w:szCs w:val="18"/>
        </w:rPr>
      </w:pPr>
      <w:r>
        <w:rPr>
          <w:rFonts w:ascii="Times New Roman" w:hAnsi="Times New Roman" w:cs="Times New Roman"/>
          <w:sz w:val="18"/>
          <w:szCs w:val="18"/>
        </w:rPr>
        <w:t>_________________________________________</w:t>
      </w:r>
    </w:p>
    <w:p w:rsidR="00AB00C4" w:rsidRPr="00AB00C4" w:rsidRDefault="00AB00C4" w:rsidP="00AB00C4">
      <w:pPr>
        <w:pStyle w:val="a9"/>
        <w:rPr>
          <w:rFonts w:ascii="Times New Roman" w:hAnsi="Times New Roman" w:cs="Times New Roman"/>
          <w:b/>
          <w:sz w:val="18"/>
          <w:szCs w:val="18"/>
        </w:rPr>
      </w:pPr>
    </w:p>
    <w:p w:rsidR="00AB00C4" w:rsidRDefault="00AB00C4" w:rsidP="00AB00C4">
      <w:pPr>
        <w:shd w:val="clear" w:color="auto" w:fill="FFFFFF" w:themeFill="background1"/>
        <w:spacing w:after="0" w:line="240" w:lineRule="auto"/>
        <w:jc w:val="center"/>
        <w:rPr>
          <w:rFonts w:ascii="Times New Roman" w:hAnsi="Times New Roman" w:cs="Times New Roman"/>
          <w:b/>
          <w:sz w:val="18"/>
          <w:szCs w:val="18"/>
        </w:rPr>
      </w:pPr>
      <w:r>
        <w:rPr>
          <w:sz w:val="28"/>
          <w:szCs w:val="28"/>
        </w:rPr>
        <w:t xml:space="preserve"> </w:t>
      </w:r>
      <w:r>
        <w:rPr>
          <w:rFonts w:ascii="Times New Roman" w:hAnsi="Times New Roman" w:cs="Times New Roman"/>
          <w:b/>
          <w:sz w:val="18"/>
          <w:szCs w:val="18"/>
        </w:rPr>
        <w:t>АДМИНИСТРАЦИЯ  ГРУЗИНСКОГО СЕЛЬСКОГО ПОСЕЛЕНИЯ</w:t>
      </w:r>
    </w:p>
    <w:p w:rsidR="00AB00C4" w:rsidRPr="00F3553B" w:rsidRDefault="00AB00C4" w:rsidP="00AB00C4">
      <w:pPr>
        <w:shd w:val="clear" w:color="auto" w:fill="FFFFFF" w:themeFill="background1"/>
        <w:spacing w:after="0" w:line="240" w:lineRule="auto"/>
        <w:jc w:val="center"/>
        <w:rPr>
          <w:rFonts w:ascii="Times New Roman" w:hAnsi="Times New Roman" w:cs="Times New Roman"/>
          <w:b/>
          <w:sz w:val="18"/>
          <w:szCs w:val="18"/>
        </w:rPr>
      </w:pPr>
    </w:p>
    <w:p w:rsidR="00AB00C4" w:rsidRPr="00F3553B" w:rsidRDefault="00AB00C4" w:rsidP="00AB00C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AB00C4" w:rsidRDefault="00AB00C4" w:rsidP="00AB00C4">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16</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5</w:t>
      </w:r>
      <w:r>
        <w:rPr>
          <w:rFonts w:ascii="Times New Roman" w:hAnsi="Times New Roman" w:cs="Times New Roman"/>
          <w:sz w:val="18"/>
          <w:szCs w:val="18"/>
        </w:rPr>
        <w:t>5</w:t>
      </w:r>
    </w:p>
    <w:p w:rsidR="00AB00C4" w:rsidRDefault="00AB00C4" w:rsidP="00AB00C4">
      <w:pPr>
        <w:shd w:val="clear" w:color="auto" w:fill="FFFFFF" w:themeFill="background1"/>
        <w:spacing w:after="0" w:line="240" w:lineRule="auto"/>
        <w:jc w:val="center"/>
        <w:rPr>
          <w:rFonts w:ascii="Times New Roman" w:hAnsi="Times New Roman" w:cs="Times New Roman"/>
          <w:sz w:val="18"/>
          <w:szCs w:val="18"/>
        </w:rPr>
      </w:pPr>
    </w:p>
    <w:p w:rsidR="00AB00C4" w:rsidRDefault="00AB00C4" w:rsidP="00AB00C4">
      <w:pPr>
        <w:snapToGrid w:val="0"/>
        <w:spacing w:after="0" w:line="240" w:lineRule="auto"/>
        <w:jc w:val="center"/>
        <w:rPr>
          <w:rFonts w:ascii="Times New Roman" w:hAnsi="Times New Roman" w:cs="Times New Roman"/>
          <w:b/>
          <w:sz w:val="18"/>
          <w:szCs w:val="18"/>
        </w:rPr>
      </w:pPr>
      <w:r w:rsidRPr="00AB00C4">
        <w:rPr>
          <w:rFonts w:ascii="Times New Roman" w:hAnsi="Times New Roman" w:cs="Times New Roman"/>
          <w:b/>
          <w:sz w:val="18"/>
          <w:szCs w:val="18"/>
        </w:rPr>
        <w:t>О предоставлении разрешения  на условно разрешенный вид использования земельного участка</w:t>
      </w:r>
    </w:p>
    <w:p w:rsidR="00AB00C4" w:rsidRPr="00AB00C4" w:rsidRDefault="00AB00C4" w:rsidP="00AB00C4">
      <w:pPr>
        <w:snapToGrid w:val="0"/>
        <w:spacing w:after="0" w:line="240" w:lineRule="auto"/>
        <w:jc w:val="center"/>
        <w:rPr>
          <w:rFonts w:ascii="Times New Roman" w:hAnsi="Times New Roman" w:cs="Times New Roman"/>
          <w:b/>
          <w:sz w:val="18"/>
          <w:szCs w:val="18"/>
        </w:rPr>
      </w:pPr>
    </w:p>
    <w:p w:rsidR="00AB00C4" w:rsidRPr="00AB00C4" w:rsidRDefault="00AB00C4" w:rsidP="00AB00C4">
      <w:pPr>
        <w:widowControl w:val="0"/>
        <w:autoSpaceDE w:val="0"/>
        <w:adjustRightInd w:val="0"/>
        <w:spacing w:after="0" w:line="240" w:lineRule="auto"/>
        <w:ind w:firstLine="709"/>
        <w:jc w:val="both"/>
        <w:rPr>
          <w:rFonts w:ascii="Times New Roman" w:hAnsi="Times New Roman" w:cs="Times New Roman"/>
          <w:sz w:val="18"/>
          <w:szCs w:val="18"/>
          <w:highlight w:val="white"/>
        </w:rPr>
      </w:pPr>
      <w:r w:rsidRPr="00AB00C4">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w:t>
      </w:r>
      <w:r w:rsidRPr="00AB00C4">
        <w:rPr>
          <w:rFonts w:ascii="Times New Roman" w:hAnsi="Times New Roman" w:cs="Times New Roman"/>
          <w:sz w:val="18"/>
          <w:szCs w:val="18"/>
        </w:rPr>
        <w:t>о</w:t>
      </w:r>
      <w:r w:rsidRPr="00AB00C4">
        <w:rPr>
          <w:rFonts w:ascii="Times New Roman" w:hAnsi="Times New Roman" w:cs="Times New Roman"/>
          <w:sz w:val="18"/>
          <w:szCs w:val="18"/>
        </w:rPr>
        <w:t>управления в Российской Федерации», Уставом поселения, заключением о результатах общественных обсуждений от15.04.2025 года№ 1 Администр</w:t>
      </w:r>
      <w:r w:rsidRPr="00AB00C4">
        <w:rPr>
          <w:rFonts w:ascii="Times New Roman" w:hAnsi="Times New Roman" w:cs="Times New Roman"/>
          <w:sz w:val="18"/>
          <w:szCs w:val="18"/>
        </w:rPr>
        <w:t>а</w:t>
      </w:r>
      <w:r w:rsidRPr="00AB00C4">
        <w:rPr>
          <w:rFonts w:ascii="Times New Roman" w:hAnsi="Times New Roman" w:cs="Times New Roman"/>
          <w:sz w:val="18"/>
          <w:szCs w:val="18"/>
        </w:rPr>
        <w:t>ция Грузинского сельского поселения</w:t>
      </w:r>
      <w:r w:rsidRPr="00AB00C4">
        <w:rPr>
          <w:rFonts w:ascii="Times New Roman" w:hAnsi="Times New Roman" w:cs="Times New Roman"/>
          <w:sz w:val="18"/>
          <w:szCs w:val="18"/>
          <w:highlight w:val="white"/>
        </w:rPr>
        <w:t xml:space="preserve"> </w:t>
      </w:r>
      <w:r w:rsidRPr="00AB00C4">
        <w:rPr>
          <w:rFonts w:ascii="Times New Roman" w:hAnsi="Times New Roman" w:cs="Times New Roman"/>
          <w:b/>
          <w:bCs/>
          <w:sz w:val="18"/>
          <w:szCs w:val="18"/>
          <w:highlight w:val="white"/>
        </w:rPr>
        <w:t>ПОСТАНОВЛЯЕТ:</w:t>
      </w:r>
    </w:p>
    <w:p w:rsidR="00AB00C4" w:rsidRPr="00AB00C4" w:rsidRDefault="00AB00C4" w:rsidP="00AB00C4">
      <w:pPr>
        <w:keepNext/>
        <w:keepLines/>
        <w:spacing w:after="0" w:line="240" w:lineRule="auto"/>
        <w:jc w:val="both"/>
        <w:outlineLvl w:val="1"/>
        <w:rPr>
          <w:rFonts w:ascii="Times New Roman" w:hAnsi="Times New Roman" w:cs="Times New Roman"/>
          <w:sz w:val="18"/>
          <w:szCs w:val="18"/>
        </w:rPr>
      </w:pPr>
      <w:r w:rsidRPr="00AB00C4">
        <w:rPr>
          <w:rFonts w:ascii="Times New Roman" w:hAnsi="Times New Roman" w:cs="Times New Roman"/>
          <w:b/>
          <w:bCs/>
          <w:sz w:val="18"/>
          <w:szCs w:val="18"/>
        </w:rPr>
        <w:lastRenderedPageBreak/>
        <w:t xml:space="preserve">         </w:t>
      </w:r>
      <w:r w:rsidRPr="00AB00C4">
        <w:rPr>
          <w:rFonts w:ascii="Times New Roman" w:hAnsi="Times New Roman" w:cs="Times New Roman"/>
          <w:sz w:val="18"/>
          <w:szCs w:val="18"/>
        </w:rPr>
        <w:t xml:space="preserve">1. Установить вид условно разрешенного использования -  «Религиозное использование» земельному участку, площадью 2598,0 </w:t>
      </w:r>
      <w:proofErr w:type="spellStart"/>
      <w:r w:rsidRPr="00AB00C4">
        <w:rPr>
          <w:rFonts w:ascii="Times New Roman" w:hAnsi="Times New Roman" w:cs="Times New Roman"/>
          <w:sz w:val="18"/>
          <w:szCs w:val="18"/>
        </w:rPr>
        <w:t>кв</w:t>
      </w:r>
      <w:proofErr w:type="gramStart"/>
      <w:r w:rsidRPr="00AB00C4">
        <w:rPr>
          <w:rFonts w:ascii="Times New Roman" w:hAnsi="Times New Roman" w:cs="Times New Roman"/>
          <w:sz w:val="18"/>
          <w:szCs w:val="18"/>
        </w:rPr>
        <w:t>.м</w:t>
      </w:r>
      <w:proofErr w:type="spellEnd"/>
      <w:proofErr w:type="gramEnd"/>
      <w:r w:rsidRPr="00AB00C4">
        <w:rPr>
          <w:rFonts w:ascii="Times New Roman" w:hAnsi="Times New Roman" w:cs="Times New Roman"/>
          <w:sz w:val="18"/>
          <w:szCs w:val="18"/>
        </w:rPr>
        <w:t xml:space="preserve">, расположенному в кадастровом квартале 53:20:0300306 по адресу: Новгородская область, </w:t>
      </w:r>
      <w:proofErr w:type="spellStart"/>
      <w:r w:rsidRPr="00AB00C4">
        <w:rPr>
          <w:rFonts w:ascii="Times New Roman" w:hAnsi="Times New Roman" w:cs="Times New Roman"/>
          <w:sz w:val="18"/>
          <w:szCs w:val="18"/>
        </w:rPr>
        <w:t>Чудовский</w:t>
      </w:r>
      <w:proofErr w:type="spellEnd"/>
      <w:r w:rsidRPr="00AB00C4">
        <w:rPr>
          <w:rFonts w:ascii="Times New Roman" w:hAnsi="Times New Roman" w:cs="Times New Roman"/>
          <w:sz w:val="18"/>
          <w:szCs w:val="18"/>
        </w:rPr>
        <w:t xml:space="preserve"> район, Гр</w:t>
      </w:r>
      <w:r w:rsidR="00A65635">
        <w:rPr>
          <w:rFonts w:ascii="Times New Roman" w:hAnsi="Times New Roman" w:cs="Times New Roman"/>
          <w:sz w:val="18"/>
          <w:szCs w:val="18"/>
        </w:rPr>
        <w:t>узинское сельское поселение,</w:t>
      </w:r>
      <w:r w:rsidRPr="00AB00C4">
        <w:rPr>
          <w:rFonts w:ascii="Times New Roman" w:hAnsi="Times New Roman" w:cs="Times New Roman"/>
          <w:sz w:val="18"/>
          <w:szCs w:val="18"/>
        </w:rPr>
        <w:t xml:space="preserve"> с. </w:t>
      </w:r>
      <w:proofErr w:type="spellStart"/>
      <w:r w:rsidRPr="00AB00C4">
        <w:rPr>
          <w:rFonts w:ascii="Times New Roman" w:hAnsi="Times New Roman" w:cs="Times New Roman"/>
          <w:sz w:val="18"/>
          <w:szCs w:val="18"/>
        </w:rPr>
        <w:t>Грузино</w:t>
      </w:r>
      <w:proofErr w:type="spellEnd"/>
      <w:r w:rsidRPr="00AB00C4">
        <w:rPr>
          <w:rFonts w:ascii="Times New Roman" w:hAnsi="Times New Roman" w:cs="Times New Roman"/>
          <w:sz w:val="18"/>
          <w:szCs w:val="18"/>
        </w:rPr>
        <w:t>, ул. Надежды, з/у 2.</w:t>
      </w:r>
    </w:p>
    <w:p w:rsidR="00AB00C4" w:rsidRPr="00AB00C4" w:rsidRDefault="00AB00C4" w:rsidP="00AB00C4">
      <w:pPr>
        <w:pStyle w:val="ab"/>
        <w:tabs>
          <w:tab w:val="left" w:pos="0"/>
        </w:tabs>
        <w:ind w:right="-152"/>
        <w:rPr>
          <w:sz w:val="18"/>
          <w:szCs w:val="18"/>
        </w:rPr>
      </w:pPr>
      <w:r w:rsidRPr="00AB00C4">
        <w:rPr>
          <w:sz w:val="18"/>
          <w:szCs w:val="18"/>
        </w:rPr>
        <w:t xml:space="preserve">           2. Опубликовать настоящее постановление в бюллетене «Официальный вестник Грузинского сельского поселения» и разместить на официальном са</w:t>
      </w:r>
      <w:r w:rsidRPr="00AB00C4">
        <w:rPr>
          <w:sz w:val="18"/>
          <w:szCs w:val="18"/>
        </w:rPr>
        <w:t>й</w:t>
      </w:r>
      <w:r w:rsidRPr="00AB00C4">
        <w:rPr>
          <w:sz w:val="18"/>
          <w:szCs w:val="18"/>
        </w:rPr>
        <w:t xml:space="preserve">те Администрации поселения </w:t>
      </w:r>
      <w:r w:rsidRPr="00AB00C4">
        <w:rPr>
          <w:sz w:val="18"/>
          <w:szCs w:val="18"/>
          <w:highlight w:val="white"/>
        </w:rPr>
        <w:t>в сети Интернет.</w:t>
      </w:r>
    </w:p>
    <w:p w:rsidR="00AB00C4" w:rsidRPr="00AB00C4" w:rsidRDefault="00AB00C4" w:rsidP="00AB00C4">
      <w:pPr>
        <w:pStyle w:val="ab"/>
        <w:tabs>
          <w:tab w:val="left" w:pos="0"/>
        </w:tabs>
        <w:ind w:right="-153"/>
        <w:rPr>
          <w:sz w:val="18"/>
          <w:szCs w:val="18"/>
        </w:rPr>
      </w:pPr>
    </w:p>
    <w:p w:rsidR="00AB00C4" w:rsidRDefault="00A65635" w:rsidP="00AB00C4">
      <w:pPr>
        <w:pStyle w:val="ab"/>
        <w:tabs>
          <w:tab w:val="left" w:pos="0"/>
        </w:tabs>
        <w:ind w:right="-153"/>
        <w:rPr>
          <w:b/>
          <w:sz w:val="18"/>
          <w:szCs w:val="18"/>
        </w:rPr>
      </w:pPr>
      <w:r>
        <w:rPr>
          <w:b/>
          <w:sz w:val="18"/>
          <w:szCs w:val="18"/>
        </w:rPr>
        <w:t xml:space="preserve">Заместитель Главы Администрации </w:t>
      </w:r>
      <w:r w:rsidR="00AB00C4" w:rsidRPr="00AB00C4">
        <w:rPr>
          <w:b/>
          <w:sz w:val="18"/>
          <w:szCs w:val="18"/>
        </w:rPr>
        <w:t xml:space="preserve"> Н.А. Филимонова</w:t>
      </w:r>
    </w:p>
    <w:p w:rsidR="00A65635" w:rsidRPr="00AB00C4" w:rsidRDefault="00A65635" w:rsidP="00A65635">
      <w:pPr>
        <w:pStyle w:val="ab"/>
        <w:tabs>
          <w:tab w:val="left" w:pos="0"/>
        </w:tabs>
        <w:ind w:right="-153"/>
        <w:jc w:val="center"/>
        <w:rPr>
          <w:b/>
          <w:sz w:val="18"/>
          <w:szCs w:val="18"/>
        </w:rPr>
      </w:pPr>
      <w:r>
        <w:rPr>
          <w:b/>
          <w:sz w:val="18"/>
          <w:szCs w:val="18"/>
        </w:rPr>
        <w:t>__________________________________________</w:t>
      </w:r>
    </w:p>
    <w:p w:rsidR="00272819" w:rsidRDefault="00272819" w:rsidP="00272819">
      <w:pPr>
        <w:shd w:val="clear" w:color="auto" w:fill="FFFFFF" w:themeFill="background1"/>
        <w:spacing w:after="0" w:line="240" w:lineRule="auto"/>
        <w:jc w:val="center"/>
        <w:rPr>
          <w:rFonts w:ascii="Times New Roman" w:hAnsi="Times New Roman" w:cs="Times New Roman"/>
          <w:b/>
          <w:sz w:val="18"/>
          <w:szCs w:val="18"/>
        </w:rPr>
      </w:pPr>
    </w:p>
    <w:p w:rsidR="00272819" w:rsidRDefault="00272819" w:rsidP="0027281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272819" w:rsidRPr="00F3553B" w:rsidRDefault="00272819" w:rsidP="00272819">
      <w:pPr>
        <w:shd w:val="clear" w:color="auto" w:fill="FFFFFF" w:themeFill="background1"/>
        <w:spacing w:after="0" w:line="240" w:lineRule="auto"/>
        <w:jc w:val="center"/>
        <w:rPr>
          <w:rFonts w:ascii="Times New Roman" w:hAnsi="Times New Roman" w:cs="Times New Roman"/>
          <w:b/>
          <w:sz w:val="18"/>
          <w:szCs w:val="18"/>
        </w:rPr>
      </w:pPr>
    </w:p>
    <w:p w:rsidR="00272819" w:rsidRPr="00F3553B" w:rsidRDefault="00272819" w:rsidP="0027281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272819" w:rsidRDefault="00272819" w:rsidP="0027281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16</w:t>
      </w:r>
      <w:r w:rsidRPr="00EF4B0F">
        <w:rPr>
          <w:rFonts w:ascii="Times New Roman" w:hAnsi="Times New Roman" w:cs="Times New Roman"/>
          <w:sz w:val="18"/>
          <w:szCs w:val="18"/>
        </w:rPr>
        <w:t>.0</w:t>
      </w:r>
      <w:r>
        <w:rPr>
          <w:rFonts w:ascii="Times New Roman" w:hAnsi="Times New Roman" w:cs="Times New Roman"/>
          <w:sz w:val="18"/>
          <w:szCs w:val="18"/>
        </w:rPr>
        <w:t>4</w:t>
      </w:r>
      <w:r w:rsidRPr="00EF4B0F">
        <w:rPr>
          <w:rFonts w:ascii="Times New Roman" w:hAnsi="Times New Roman" w:cs="Times New Roman"/>
          <w:sz w:val="18"/>
          <w:szCs w:val="18"/>
        </w:rPr>
        <w:t xml:space="preserve">.2025 № </w:t>
      </w:r>
      <w:r>
        <w:rPr>
          <w:rFonts w:ascii="Times New Roman" w:hAnsi="Times New Roman" w:cs="Times New Roman"/>
          <w:sz w:val="18"/>
          <w:szCs w:val="18"/>
        </w:rPr>
        <w:t>5</w:t>
      </w:r>
      <w:r>
        <w:rPr>
          <w:rFonts w:ascii="Times New Roman" w:hAnsi="Times New Roman" w:cs="Times New Roman"/>
          <w:sz w:val="18"/>
          <w:szCs w:val="18"/>
        </w:rPr>
        <w:t>7</w:t>
      </w:r>
    </w:p>
    <w:p w:rsidR="00272819" w:rsidRPr="00272819" w:rsidRDefault="00272819" w:rsidP="00272819">
      <w:pPr>
        <w:spacing w:after="0" w:line="240" w:lineRule="auto"/>
        <w:rPr>
          <w:rFonts w:ascii="Times New Roman" w:hAnsi="Times New Roman" w:cs="Times New Roman"/>
          <w:b/>
          <w:sz w:val="18"/>
          <w:szCs w:val="18"/>
        </w:rPr>
      </w:pPr>
    </w:p>
    <w:p w:rsidR="00272819" w:rsidRPr="00272819" w:rsidRDefault="00272819" w:rsidP="00272819">
      <w:pPr>
        <w:tabs>
          <w:tab w:val="left" w:pos="3218"/>
        </w:tabs>
        <w:spacing w:after="0" w:line="240" w:lineRule="auto"/>
        <w:jc w:val="center"/>
        <w:rPr>
          <w:rFonts w:ascii="Times New Roman" w:hAnsi="Times New Roman" w:cs="Times New Roman"/>
          <w:b/>
          <w:sz w:val="18"/>
          <w:szCs w:val="18"/>
        </w:rPr>
      </w:pPr>
      <w:r w:rsidRPr="00272819">
        <w:rPr>
          <w:rFonts w:ascii="Times New Roman" w:hAnsi="Times New Roman" w:cs="Times New Roman"/>
          <w:b/>
          <w:sz w:val="18"/>
          <w:szCs w:val="18"/>
        </w:rPr>
        <w:t>О назначении публичных слушаний</w:t>
      </w:r>
    </w:p>
    <w:p w:rsidR="00272819" w:rsidRPr="00272819" w:rsidRDefault="00272819" w:rsidP="00272819">
      <w:pPr>
        <w:spacing w:after="0" w:line="240" w:lineRule="auto"/>
        <w:jc w:val="both"/>
        <w:rPr>
          <w:rFonts w:ascii="Times New Roman" w:hAnsi="Times New Roman" w:cs="Times New Roman"/>
          <w:b/>
          <w:sz w:val="18"/>
          <w:szCs w:val="18"/>
        </w:rPr>
      </w:pPr>
    </w:p>
    <w:p w:rsidR="00272819" w:rsidRPr="00272819" w:rsidRDefault="00272819" w:rsidP="00272819">
      <w:pPr>
        <w:spacing w:after="0" w:line="240" w:lineRule="auto"/>
        <w:ind w:firstLine="709"/>
        <w:jc w:val="both"/>
        <w:rPr>
          <w:rFonts w:ascii="Times New Roman" w:hAnsi="Times New Roman" w:cs="Times New Roman"/>
          <w:sz w:val="18"/>
          <w:szCs w:val="18"/>
        </w:rPr>
      </w:pPr>
      <w:proofErr w:type="gramStart"/>
      <w:r w:rsidRPr="00272819">
        <w:rPr>
          <w:rFonts w:ascii="Times New Roman" w:hAnsi="Times New Roman" w:cs="Times New Roman"/>
          <w:sz w:val="18"/>
          <w:szCs w:val="18"/>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13 Устава Грузинского сельского посел</w:t>
      </w:r>
      <w:r w:rsidRPr="00272819">
        <w:rPr>
          <w:rFonts w:ascii="Times New Roman" w:hAnsi="Times New Roman" w:cs="Times New Roman"/>
          <w:sz w:val="18"/>
          <w:szCs w:val="18"/>
        </w:rPr>
        <w:t>е</w:t>
      </w:r>
      <w:r w:rsidRPr="00272819">
        <w:rPr>
          <w:rFonts w:ascii="Times New Roman" w:hAnsi="Times New Roman" w:cs="Times New Roman"/>
          <w:sz w:val="18"/>
          <w:szCs w:val="18"/>
        </w:rPr>
        <w:t xml:space="preserve">ния, Положением о Бюджетном процессе в Грузинском сельском поселении, утвержденным решением Совета депутатов Грузинского сельского поселения от 23.10.2018 № 152 </w:t>
      </w:r>
      <w:r w:rsidRPr="00272819">
        <w:rPr>
          <w:rFonts w:ascii="Times New Roman" w:hAnsi="Times New Roman" w:cs="Times New Roman"/>
          <w:bCs/>
          <w:sz w:val="18"/>
          <w:szCs w:val="18"/>
        </w:rPr>
        <w:t>Администрация Грузинского сельского поселения</w:t>
      </w:r>
      <w:r w:rsidRPr="00272819">
        <w:rPr>
          <w:rFonts w:ascii="Times New Roman" w:hAnsi="Times New Roman" w:cs="Times New Roman"/>
          <w:b/>
          <w:bCs/>
          <w:sz w:val="18"/>
          <w:szCs w:val="18"/>
        </w:rPr>
        <w:t xml:space="preserve">     ПОСТАНОВЛЯЕТ:</w:t>
      </w:r>
      <w:proofErr w:type="gramEnd"/>
    </w:p>
    <w:p w:rsidR="00272819" w:rsidRPr="00272819" w:rsidRDefault="00272819" w:rsidP="00272819">
      <w:pPr>
        <w:spacing w:after="0" w:line="240" w:lineRule="auto"/>
        <w:ind w:firstLine="709"/>
        <w:jc w:val="both"/>
        <w:rPr>
          <w:rFonts w:ascii="Times New Roman" w:hAnsi="Times New Roman" w:cs="Times New Roman"/>
          <w:sz w:val="18"/>
          <w:szCs w:val="18"/>
        </w:rPr>
      </w:pPr>
      <w:r w:rsidRPr="00272819">
        <w:rPr>
          <w:rFonts w:ascii="Times New Roman" w:hAnsi="Times New Roman" w:cs="Times New Roman"/>
          <w:sz w:val="18"/>
          <w:szCs w:val="18"/>
        </w:rPr>
        <w:t>1. Назначить очные публичные слушания по обсуждению отчета об и</w:t>
      </w:r>
      <w:r w:rsidRPr="00272819">
        <w:rPr>
          <w:rFonts w:ascii="Times New Roman" w:hAnsi="Times New Roman" w:cs="Times New Roman"/>
          <w:sz w:val="18"/>
          <w:szCs w:val="18"/>
        </w:rPr>
        <w:t>с</w:t>
      </w:r>
      <w:r w:rsidRPr="00272819">
        <w:rPr>
          <w:rFonts w:ascii="Times New Roman" w:hAnsi="Times New Roman" w:cs="Times New Roman"/>
          <w:sz w:val="18"/>
          <w:szCs w:val="18"/>
        </w:rPr>
        <w:t xml:space="preserve">полнении бюджета Грузинского сельского поселения за 2024 год на 14 мая 2025 года в 15 часов в помещении Администрации Грузинского сельского поселения по адресу </w:t>
      </w:r>
      <w:proofErr w:type="spellStart"/>
      <w:r w:rsidRPr="00272819">
        <w:rPr>
          <w:rFonts w:ascii="Times New Roman" w:hAnsi="Times New Roman" w:cs="Times New Roman"/>
          <w:sz w:val="18"/>
          <w:szCs w:val="18"/>
        </w:rPr>
        <w:t>п</w:t>
      </w:r>
      <w:proofErr w:type="gramStart"/>
      <w:r w:rsidRPr="00272819">
        <w:rPr>
          <w:rFonts w:ascii="Times New Roman" w:hAnsi="Times New Roman" w:cs="Times New Roman"/>
          <w:sz w:val="18"/>
          <w:szCs w:val="18"/>
        </w:rPr>
        <w:t>.К</w:t>
      </w:r>
      <w:proofErr w:type="gramEnd"/>
      <w:r w:rsidRPr="00272819">
        <w:rPr>
          <w:rFonts w:ascii="Times New Roman" w:hAnsi="Times New Roman" w:cs="Times New Roman"/>
          <w:sz w:val="18"/>
          <w:szCs w:val="18"/>
        </w:rPr>
        <w:t>раснофарфорный</w:t>
      </w:r>
      <w:proofErr w:type="spellEnd"/>
      <w:r w:rsidRPr="00272819">
        <w:rPr>
          <w:rFonts w:ascii="Times New Roman" w:hAnsi="Times New Roman" w:cs="Times New Roman"/>
          <w:sz w:val="18"/>
          <w:szCs w:val="18"/>
        </w:rPr>
        <w:t xml:space="preserve">, </w:t>
      </w:r>
      <w:proofErr w:type="spellStart"/>
      <w:r w:rsidRPr="00272819">
        <w:rPr>
          <w:rFonts w:ascii="Times New Roman" w:hAnsi="Times New Roman" w:cs="Times New Roman"/>
          <w:sz w:val="18"/>
          <w:szCs w:val="18"/>
        </w:rPr>
        <w:t>ул.Октябрьская</w:t>
      </w:r>
      <w:proofErr w:type="spellEnd"/>
      <w:r w:rsidRPr="00272819">
        <w:rPr>
          <w:rFonts w:ascii="Times New Roman" w:hAnsi="Times New Roman" w:cs="Times New Roman"/>
          <w:sz w:val="18"/>
          <w:szCs w:val="18"/>
        </w:rPr>
        <w:t>, д.1,  с использованием в целях информирования и сбора замечаний и предложений  федеральной государственной системы «Единый портал государственных и муниципальных услуг (функций)»( далее – Ед</w:t>
      </w:r>
      <w:r w:rsidRPr="00272819">
        <w:rPr>
          <w:rFonts w:ascii="Times New Roman" w:hAnsi="Times New Roman" w:cs="Times New Roman"/>
          <w:sz w:val="18"/>
          <w:szCs w:val="18"/>
        </w:rPr>
        <w:t>и</w:t>
      </w:r>
      <w:r w:rsidRPr="00272819">
        <w:rPr>
          <w:rFonts w:ascii="Times New Roman" w:hAnsi="Times New Roman" w:cs="Times New Roman"/>
          <w:sz w:val="18"/>
          <w:szCs w:val="18"/>
        </w:rPr>
        <w:t xml:space="preserve">ный портал).  </w:t>
      </w:r>
    </w:p>
    <w:p w:rsidR="00272819" w:rsidRPr="00272819" w:rsidRDefault="00272819" w:rsidP="00272819">
      <w:pPr>
        <w:spacing w:after="0" w:line="240" w:lineRule="auto"/>
        <w:jc w:val="both"/>
        <w:rPr>
          <w:rFonts w:ascii="Times New Roman" w:hAnsi="Times New Roman" w:cs="Times New Roman"/>
          <w:sz w:val="18"/>
          <w:szCs w:val="18"/>
        </w:rPr>
      </w:pPr>
      <w:r w:rsidRPr="00272819">
        <w:rPr>
          <w:rFonts w:ascii="Times New Roman" w:hAnsi="Times New Roman" w:cs="Times New Roman"/>
          <w:sz w:val="18"/>
          <w:szCs w:val="18"/>
        </w:rPr>
        <w:tab/>
        <w:t>2. Определить, что с проектом решения Совета депутатов Грузинского сельского поселения «Об исполнении бюджета Грузинского сельского поселения за 2024 год» можно ознакомиться: на официальном сайте Администр</w:t>
      </w:r>
      <w:r w:rsidRPr="00272819">
        <w:rPr>
          <w:rFonts w:ascii="Times New Roman" w:hAnsi="Times New Roman" w:cs="Times New Roman"/>
          <w:sz w:val="18"/>
          <w:szCs w:val="18"/>
        </w:rPr>
        <w:t>а</w:t>
      </w:r>
      <w:r w:rsidRPr="00272819">
        <w:rPr>
          <w:rFonts w:ascii="Times New Roman" w:hAnsi="Times New Roman" w:cs="Times New Roman"/>
          <w:sz w:val="18"/>
          <w:szCs w:val="18"/>
        </w:rPr>
        <w:t xml:space="preserve">ции Грузинского сельского поселения в информационно-телекоммуникационной сети «Интернет», в разделе «Публичные слушания и общественные обсуждения»; в Администрации Грузинского сельского поселения </w:t>
      </w:r>
      <w:r w:rsidRPr="00272819">
        <w:rPr>
          <w:rFonts w:ascii="Times New Roman" w:eastAsia="Calibri" w:hAnsi="Times New Roman" w:cs="Times New Roman"/>
          <w:sz w:val="18"/>
          <w:szCs w:val="18"/>
        </w:rPr>
        <w:t xml:space="preserve">по адресу: </w:t>
      </w:r>
      <w:proofErr w:type="spellStart"/>
      <w:r w:rsidRPr="00272819">
        <w:rPr>
          <w:rFonts w:ascii="Times New Roman" w:eastAsia="Calibri" w:hAnsi="Times New Roman" w:cs="Times New Roman"/>
          <w:sz w:val="18"/>
          <w:szCs w:val="18"/>
        </w:rPr>
        <w:t>Чудо</w:t>
      </w:r>
      <w:r w:rsidRPr="00272819">
        <w:rPr>
          <w:rFonts w:ascii="Times New Roman" w:eastAsia="Calibri" w:hAnsi="Times New Roman" w:cs="Times New Roman"/>
          <w:sz w:val="18"/>
          <w:szCs w:val="18"/>
        </w:rPr>
        <w:t>в</w:t>
      </w:r>
      <w:r w:rsidRPr="00272819">
        <w:rPr>
          <w:rFonts w:ascii="Times New Roman" w:eastAsia="Calibri" w:hAnsi="Times New Roman" w:cs="Times New Roman"/>
          <w:sz w:val="18"/>
          <w:szCs w:val="18"/>
        </w:rPr>
        <w:t>ский</w:t>
      </w:r>
      <w:proofErr w:type="spellEnd"/>
      <w:r w:rsidRPr="00272819">
        <w:rPr>
          <w:rFonts w:ascii="Times New Roman" w:eastAsia="Calibri" w:hAnsi="Times New Roman" w:cs="Times New Roman"/>
          <w:sz w:val="18"/>
          <w:szCs w:val="18"/>
        </w:rPr>
        <w:t xml:space="preserve"> район, п. Краснофарфорный, ул. </w:t>
      </w:r>
      <w:proofErr w:type="gramStart"/>
      <w:r w:rsidRPr="00272819">
        <w:rPr>
          <w:rFonts w:ascii="Times New Roman" w:eastAsia="Calibri" w:hAnsi="Times New Roman" w:cs="Times New Roman"/>
          <w:sz w:val="18"/>
          <w:szCs w:val="18"/>
        </w:rPr>
        <w:t>Октябрьская</w:t>
      </w:r>
      <w:proofErr w:type="gramEnd"/>
      <w:r w:rsidRPr="00272819">
        <w:rPr>
          <w:rFonts w:ascii="Times New Roman" w:eastAsia="Calibri" w:hAnsi="Times New Roman" w:cs="Times New Roman"/>
          <w:sz w:val="18"/>
          <w:szCs w:val="18"/>
        </w:rPr>
        <w:t>, д.1,  кабинет № 4; в официальном печатном издании  «Офиц</w:t>
      </w:r>
      <w:r w:rsidRPr="00272819">
        <w:rPr>
          <w:rFonts w:ascii="Times New Roman" w:eastAsia="Calibri" w:hAnsi="Times New Roman" w:cs="Times New Roman"/>
          <w:sz w:val="18"/>
          <w:szCs w:val="18"/>
        </w:rPr>
        <w:t>и</w:t>
      </w:r>
      <w:r w:rsidRPr="00272819">
        <w:rPr>
          <w:rFonts w:ascii="Times New Roman" w:eastAsia="Calibri" w:hAnsi="Times New Roman" w:cs="Times New Roman"/>
          <w:sz w:val="18"/>
          <w:szCs w:val="18"/>
        </w:rPr>
        <w:t>альный вестник Грузинского сельского поселения», а также  посредством Единого портала.</w:t>
      </w:r>
    </w:p>
    <w:p w:rsidR="00272819" w:rsidRPr="00272819" w:rsidRDefault="00272819" w:rsidP="00272819">
      <w:pPr>
        <w:spacing w:after="0" w:line="240" w:lineRule="auto"/>
        <w:ind w:firstLine="708"/>
        <w:jc w:val="both"/>
        <w:rPr>
          <w:rFonts w:ascii="Times New Roman" w:eastAsia="Calibri" w:hAnsi="Times New Roman" w:cs="Times New Roman"/>
          <w:sz w:val="18"/>
          <w:szCs w:val="18"/>
        </w:rPr>
      </w:pPr>
      <w:r w:rsidRPr="00272819">
        <w:rPr>
          <w:rFonts w:ascii="Times New Roman" w:hAnsi="Times New Roman" w:cs="Times New Roman"/>
          <w:sz w:val="18"/>
          <w:szCs w:val="18"/>
        </w:rPr>
        <w:t xml:space="preserve"> 3. Предложения и замечания по проекту решения Совета депутатов Грузинского сельского поселения «Об исполнении бюджета Грузинского сельского поселения за 2024 год» гражданами направляются  в срок по 7 мая 2025 года включительно:</w:t>
      </w:r>
      <w:r w:rsidRPr="00272819">
        <w:rPr>
          <w:rFonts w:ascii="Times New Roman" w:eastAsia="Calibri" w:hAnsi="Times New Roman" w:cs="Times New Roman"/>
          <w:sz w:val="18"/>
          <w:szCs w:val="18"/>
        </w:rPr>
        <w:t xml:space="preserve"> в письменной форме почтовым отправлением по адресу: 174214,Новгородская область, </w:t>
      </w:r>
      <w:proofErr w:type="spellStart"/>
      <w:r w:rsidRPr="00272819">
        <w:rPr>
          <w:rFonts w:ascii="Times New Roman" w:eastAsia="Calibri" w:hAnsi="Times New Roman" w:cs="Times New Roman"/>
          <w:sz w:val="18"/>
          <w:szCs w:val="18"/>
        </w:rPr>
        <w:t>Чудовский</w:t>
      </w:r>
      <w:proofErr w:type="spellEnd"/>
      <w:r w:rsidRPr="00272819">
        <w:rPr>
          <w:rFonts w:ascii="Times New Roman" w:eastAsia="Calibri" w:hAnsi="Times New Roman" w:cs="Times New Roman"/>
          <w:sz w:val="18"/>
          <w:szCs w:val="18"/>
        </w:rPr>
        <w:t xml:space="preserve"> район, п. Краснофарфо</w:t>
      </w:r>
      <w:r w:rsidRPr="00272819">
        <w:rPr>
          <w:rFonts w:ascii="Times New Roman" w:eastAsia="Calibri" w:hAnsi="Times New Roman" w:cs="Times New Roman"/>
          <w:sz w:val="18"/>
          <w:szCs w:val="18"/>
        </w:rPr>
        <w:t>р</w:t>
      </w:r>
      <w:r w:rsidRPr="00272819">
        <w:rPr>
          <w:rFonts w:ascii="Times New Roman" w:eastAsia="Calibri" w:hAnsi="Times New Roman" w:cs="Times New Roman"/>
          <w:sz w:val="18"/>
          <w:szCs w:val="18"/>
        </w:rPr>
        <w:t xml:space="preserve">ный, </w:t>
      </w:r>
      <w:proofErr w:type="spellStart"/>
      <w:r w:rsidRPr="00272819">
        <w:rPr>
          <w:rFonts w:ascii="Times New Roman" w:eastAsia="Calibri" w:hAnsi="Times New Roman" w:cs="Times New Roman"/>
          <w:sz w:val="18"/>
          <w:szCs w:val="18"/>
        </w:rPr>
        <w:t>ул</w:t>
      </w:r>
      <w:proofErr w:type="gramStart"/>
      <w:r w:rsidRPr="00272819">
        <w:rPr>
          <w:rFonts w:ascii="Times New Roman" w:eastAsia="Calibri" w:hAnsi="Times New Roman" w:cs="Times New Roman"/>
          <w:sz w:val="18"/>
          <w:szCs w:val="18"/>
        </w:rPr>
        <w:t>.О</w:t>
      </w:r>
      <w:proofErr w:type="gramEnd"/>
      <w:r w:rsidRPr="00272819">
        <w:rPr>
          <w:rFonts w:ascii="Times New Roman" w:eastAsia="Calibri" w:hAnsi="Times New Roman" w:cs="Times New Roman"/>
          <w:sz w:val="18"/>
          <w:szCs w:val="18"/>
        </w:rPr>
        <w:t>ктябрьская</w:t>
      </w:r>
      <w:proofErr w:type="spellEnd"/>
      <w:r w:rsidRPr="00272819">
        <w:rPr>
          <w:rFonts w:ascii="Times New Roman" w:eastAsia="Calibri" w:hAnsi="Times New Roman" w:cs="Times New Roman"/>
          <w:sz w:val="18"/>
          <w:szCs w:val="18"/>
        </w:rPr>
        <w:t>, д.1; в форме электронного документа  по электро</w:t>
      </w:r>
      <w:r w:rsidRPr="00272819">
        <w:rPr>
          <w:rFonts w:ascii="Times New Roman" w:eastAsia="Calibri" w:hAnsi="Times New Roman" w:cs="Times New Roman"/>
          <w:sz w:val="18"/>
          <w:szCs w:val="18"/>
        </w:rPr>
        <w:t>н</w:t>
      </w:r>
      <w:r w:rsidRPr="00272819">
        <w:rPr>
          <w:rFonts w:ascii="Times New Roman" w:eastAsia="Calibri" w:hAnsi="Times New Roman" w:cs="Times New Roman"/>
          <w:sz w:val="18"/>
          <w:szCs w:val="18"/>
        </w:rPr>
        <w:t xml:space="preserve">ной почте Администрации </w:t>
      </w:r>
      <w:r w:rsidRPr="00272819">
        <w:rPr>
          <w:rFonts w:ascii="Times New Roman" w:hAnsi="Times New Roman" w:cs="Times New Roman"/>
          <w:sz w:val="18"/>
          <w:szCs w:val="18"/>
        </w:rPr>
        <w:t>Грузинского сельского поселения</w:t>
      </w:r>
      <w:r w:rsidRPr="00272819">
        <w:rPr>
          <w:rFonts w:ascii="Times New Roman" w:eastAsia="Calibri" w:hAnsi="Times New Roman" w:cs="Times New Roman"/>
          <w:sz w:val="18"/>
          <w:szCs w:val="18"/>
        </w:rPr>
        <w:t xml:space="preserve">:  </w:t>
      </w:r>
      <w:r w:rsidRPr="00272819">
        <w:rPr>
          <w:rFonts w:ascii="Times New Roman" w:hAnsi="Times New Roman" w:cs="Times New Roman"/>
          <w:sz w:val="18"/>
          <w:szCs w:val="18"/>
          <w:lang w:val="en-US"/>
        </w:rPr>
        <w:t>A</w:t>
      </w:r>
      <w:proofErr w:type="spellStart"/>
      <w:r w:rsidRPr="00272819">
        <w:rPr>
          <w:rFonts w:ascii="Times New Roman" w:hAnsi="Times New Roman" w:cs="Times New Roman"/>
          <w:sz w:val="18"/>
          <w:szCs w:val="18"/>
        </w:rPr>
        <w:t>dm</w:t>
      </w:r>
      <w:r w:rsidRPr="00272819">
        <w:rPr>
          <w:rFonts w:ascii="Times New Roman" w:hAnsi="Times New Roman" w:cs="Times New Roman"/>
          <w:sz w:val="18"/>
          <w:szCs w:val="18"/>
          <w:lang w:val="en-US"/>
        </w:rPr>
        <w:t>Gruzino</w:t>
      </w:r>
      <w:proofErr w:type="spellEnd"/>
      <w:r w:rsidRPr="00272819">
        <w:rPr>
          <w:rFonts w:ascii="Times New Roman" w:hAnsi="Times New Roman" w:cs="Times New Roman"/>
          <w:sz w:val="18"/>
          <w:szCs w:val="18"/>
        </w:rPr>
        <w:t>@</w:t>
      </w:r>
      <w:proofErr w:type="spellStart"/>
      <w:r w:rsidRPr="00272819">
        <w:rPr>
          <w:rFonts w:ascii="Times New Roman" w:hAnsi="Times New Roman" w:cs="Times New Roman"/>
          <w:sz w:val="18"/>
          <w:szCs w:val="18"/>
          <w:lang w:val="en-US"/>
        </w:rPr>
        <w:t>yandex</w:t>
      </w:r>
      <w:proofErr w:type="spellEnd"/>
      <w:r w:rsidRPr="00272819">
        <w:rPr>
          <w:rFonts w:ascii="Times New Roman" w:hAnsi="Times New Roman" w:cs="Times New Roman"/>
          <w:sz w:val="18"/>
          <w:szCs w:val="18"/>
        </w:rPr>
        <w:t>.</w:t>
      </w:r>
      <w:proofErr w:type="spellStart"/>
      <w:r w:rsidRPr="00272819">
        <w:rPr>
          <w:rFonts w:ascii="Times New Roman" w:hAnsi="Times New Roman" w:cs="Times New Roman"/>
          <w:sz w:val="18"/>
          <w:szCs w:val="18"/>
        </w:rPr>
        <w:t>ru</w:t>
      </w:r>
      <w:proofErr w:type="spellEnd"/>
      <w:r w:rsidRPr="00272819">
        <w:rPr>
          <w:rFonts w:ascii="Times New Roman" w:eastAsia="Calibri" w:hAnsi="Times New Roman" w:cs="Times New Roman"/>
          <w:sz w:val="18"/>
          <w:szCs w:val="18"/>
        </w:rPr>
        <w:t xml:space="preserve">  либо посредством официального сайта Администрации </w:t>
      </w:r>
      <w:r w:rsidRPr="00272819">
        <w:rPr>
          <w:rFonts w:ascii="Times New Roman" w:hAnsi="Times New Roman" w:cs="Times New Roman"/>
          <w:sz w:val="18"/>
          <w:szCs w:val="18"/>
        </w:rPr>
        <w:t>Гр</w:t>
      </w:r>
      <w:r w:rsidRPr="00272819">
        <w:rPr>
          <w:rFonts w:ascii="Times New Roman" w:hAnsi="Times New Roman" w:cs="Times New Roman"/>
          <w:sz w:val="18"/>
          <w:szCs w:val="18"/>
        </w:rPr>
        <w:t>у</w:t>
      </w:r>
      <w:r w:rsidRPr="00272819">
        <w:rPr>
          <w:rFonts w:ascii="Times New Roman" w:hAnsi="Times New Roman" w:cs="Times New Roman"/>
          <w:sz w:val="18"/>
          <w:szCs w:val="18"/>
        </w:rPr>
        <w:t xml:space="preserve">зинского сельского поселения </w:t>
      </w:r>
      <w:r w:rsidRPr="00272819">
        <w:rPr>
          <w:rFonts w:ascii="Times New Roman" w:eastAsia="Calibri" w:hAnsi="Times New Roman" w:cs="Times New Roman"/>
          <w:sz w:val="18"/>
          <w:szCs w:val="18"/>
        </w:rPr>
        <w:t>в информационно - телекоммуникационной сети «Интернет» раздел «Публичные слушания и общественные обсужд</w:t>
      </w:r>
      <w:r w:rsidRPr="00272819">
        <w:rPr>
          <w:rFonts w:ascii="Times New Roman" w:eastAsia="Calibri" w:hAnsi="Times New Roman" w:cs="Times New Roman"/>
          <w:sz w:val="18"/>
          <w:szCs w:val="18"/>
        </w:rPr>
        <w:t>е</w:t>
      </w:r>
      <w:r w:rsidRPr="00272819">
        <w:rPr>
          <w:rFonts w:ascii="Times New Roman" w:eastAsia="Calibri" w:hAnsi="Times New Roman" w:cs="Times New Roman"/>
          <w:sz w:val="18"/>
          <w:szCs w:val="18"/>
        </w:rPr>
        <w:t>ния»; лично в Администрацию</w:t>
      </w:r>
      <w:r w:rsidRPr="00272819">
        <w:rPr>
          <w:rFonts w:ascii="Times New Roman" w:hAnsi="Times New Roman" w:cs="Times New Roman"/>
          <w:sz w:val="18"/>
          <w:szCs w:val="18"/>
        </w:rPr>
        <w:t xml:space="preserve"> Грузинского сельского поселения</w:t>
      </w:r>
      <w:r w:rsidRPr="00272819">
        <w:rPr>
          <w:rFonts w:ascii="Times New Roman" w:eastAsia="Calibri" w:hAnsi="Times New Roman" w:cs="Times New Roman"/>
          <w:sz w:val="18"/>
          <w:szCs w:val="18"/>
        </w:rPr>
        <w:t>, распол</w:t>
      </w:r>
      <w:r w:rsidRPr="00272819">
        <w:rPr>
          <w:rFonts w:ascii="Times New Roman" w:eastAsia="Calibri" w:hAnsi="Times New Roman" w:cs="Times New Roman"/>
          <w:sz w:val="18"/>
          <w:szCs w:val="18"/>
        </w:rPr>
        <w:t>о</w:t>
      </w:r>
      <w:r w:rsidRPr="00272819">
        <w:rPr>
          <w:rFonts w:ascii="Times New Roman" w:eastAsia="Calibri" w:hAnsi="Times New Roman" w:cs="Times New Roman"/>
          <w:sz w:val="18"/>
          <w:szCs w:val="18"/>
        </w:rPr>
        <w:t xml:space="preserve">женную по адресу: п. Краснофарфорный, ул. Октябрьская, д.1.  Режим работы Администрации </w:t>
      </w:r>
      <w:r w:rsidRPr="00272819">
        <w:rPr>
          <w:rFonts w:ascii="Times New Roman" w:hAnsi="Times New Roman" w:cs="Times New Roman"/>
          <w:sz w:val="18"/>
          <w:szCs w:val="18"/>
        </w:rPr>
        <w:t>Грузинского сельского пос</w:t>
      </w:r>
      <w:r w:rsidRPr="00272819">
        <w:rPr>
          <w:rFonts w:ascii="Times New Roman" w:hAnsi="Times New Roman" w:cs="Times New Roman"/>
          <w:sz w:val="18"/>
          <w:szCs w:val="18"/>
        </w:rPr>
        <w:t>е</w:t>
      </w:r>
      <w:r w:rsidRPr="00272819">
        <w:rPr>
          <w:rFonts w:ascii="Times New Roman" w:hAnsi="Times New Roman" w:cs="Times New Roman"/>
          <w:sz w:val="18"/>
          <w:szCs w:val="18"/>
        </w:rPr>
        <w:t>ления</w:t>
      </w:r>
      <w:r w:rsidRPr="00272819">
        <w:rPr>
          <w:rFonts w:ascii="Times New Roman" w:eastAsia="Calibri" w:hAnsi="Times New Roman" w:cs="Times New Roman"/>
          <w:sz w:val="18"/>
          <w:szCs w:val="18"/>
        </w:rPr>
        <w:t>:</w:t>
      </w:r>
    </w:p>
    <w:p w:rsidR="00272819" w:rsidRPr="00272819" w:rsidRDefault="00272819" w:rsidP="00272819">
      <w:pPr>
        <w:autoSpaceDE w:val="0"/>
        <w:autoSpaceDN w:val="0"/>
        <w:adjustRightInd w:val="0"/>
        <w:spacing w:after="0" w:line="240" w:lineRule="auto"/>
        <w:ind w:firstLine="709"/>
        <w:jc w:val="both"/>
        <w:rPr>
          <w:rFonts w:ascii="Times New Roman" w:eastAsia="Calibri" w:hAnsi="Times New Roman" w:cs="Times New Roman"/>
          <w:sz w:val="18"/>
          <w:szCs w:val="18"/>
        </w:rPr>
      </w:pPr>
      <w:r w:rsidRPr="00272819">
        <w:rPr>
          <w:rFonts w:ascii="Times New Roman" w:eastAsia="Calibri" w:hAnsi="Times New Roman" w:cs="Times New Roman"/>
          <w:sz w:val="18"/>
          <w:szCs w:val="18"/>
        </w:rPr>
        <w:t>понедельник, вторник, среда, четверг, пятница:</w:t>
      </w:r>
    </w:p>
    <w:p w:rsidR="00272819" w:rsidRPr="00272819" w:rsidRDefault="00272819" w:rsidP="00272819">
      <w:pPr>
        <w:autoSpaceDE w:val="0"/>
        <w:autoSpaceDN w:val="0"/>
        <w:adjustRightInd w:val="0"/>
        <w:spacing w:after="0" w:line="240" w:lineRule="auto"/>
        <w:ind w:firstLine="709"/>
        <w:jc w:val="both"/>
        <w:rPr>
          <w:rFonts w:ascii="Times New Roman" w:eastAsia="Calibri" w:hAnsi="Times New Roman" w:cs="Times New Roman"/>
          <w:sz w:val="18"/>
          <w:szCs w:val="18"/>
        </w:rPr>
      </w:pPr>
      <w:r w:rsidRPr="00272819">
        <w:rPr>
          <w:rFonts w:ascii="Times New Roman" w:eastAsia="Calibri" w:hAnsi="Times New Roman" w:cs="Times New Roman"/>
          <w:sz w:val="18"/>
          <w:szCs w:val="18"/>
        </w:rPr>
        <w:t>начало рабочего дня - 9.00;</w:t>
      </w:r>
    </w:p>
    <w:p w:rsidR="00272819" w:rsidRPr="00272819" w:rsidRDefault="00272819" w:rsidP="00272819">
      <w:pPr>
        <w:autoSpaceDE w:val="0"/>
        <w:autoSpaceDN w:val="0"/>
        <w:adjustRightInd w:val="0"/>
        <w:spacing w:after="0" w:line="240" w:lineRule="auto"/>
        <w:ind w:firstLine="709"/>
        <w:jc w:val="both"/>
        <w:rPr>
          <w:rFonts w:ascii="Times New Roman" w:eastAsia="Calibri" w:hAnsi="Times New Roman" w:cs="Times New Roman"/>
          <w:sz w:val="18"/>
          <w:szCs w:val="18"/>
        </w:rPr>
      </w:pPr>
      <w:r w:rsidRPr="00272819">
        <w:rPr>
          <w:rFonts w:ascii="Times New Roman" w:eastAsia="Calibri" w:hAnsi="Times New Roman" w:cs="Times New Roman"/>
          <w:sz w:val="18"/>
          <w:szCs w:val="18"/>
        </w:rPr>
        <w:t>конец рабочего дня - 17.00;</w:t>
      </w:r>
    </w:p>
    <w:p w:rsidR="00272819" w:rsidRPr="00272819" w:rsidRDefault="00272819" w:rsidP="00272819">
      <w:pPr>
        <w:autoSpaceDE w:val="0"/>
        <w:autoSpaceDN w:val="0"/>
        <w:adjustRightInd w:val="0"/>
        <w:spacing w:after="0" w:line="240" w:lineRule="auto"/>
        <w:ind w:firstLine="709"/>
        <w:jc w:val="both"/>
        <w:rPr>
          <w:rFonts w:ascii="Times New Roman" w:hAnsi="Times New Roman" w:cs="Times New Roman"/>
          <w:sz w:val="18"/>
          <w:szCs w:val="18"/>
        </w:rPr>
      </w:pPr>
      <w:r w:rsidRPr="00272819">
        <w:rPr>
          <w:rFonts w:ascii="Times New Roman" w:eastAsia="Calibri" w:hAnsi="Times New Roman" w:cs="Times New Roman"/>
          <w:sz w:val="18"/>
          <w:szCs w:val="18"/>
        </w:rPr>
        <w:t>перерыв на обед - с 13.00 до 14.00</w:t>
      </w:r>
      <w:r w:rsidRPr="00272819">
        <w:rPr>
          <w:rFonts w:ascii="Times New Roman" w:hAnsi="Times New Roman" w:cs="Times New Roman"/>
          <w:sz w:val="18"/>
          <w:szCs w:val="18"/>
        </w:rPr>
        <w:t xml:space="preserve">. </w:t>
      </w:r>
    </w:p>
    <w:p w:rsidR="00272819" w:rsidRPr="00272819" w:rsidRDefault="00272819" w:rsidP="00272819">
      <w:pPr>
        <w:autoSpaceDE w:val="0"/>
        <w:autoSpaceDN w:val="0"/>
        <w:adjustRightInd w:val="0"/>
        <w:spacing w:after="0" w:line="240" w:lineRule="auto"/>
        <w:ind w:firstLine="709"/>
        <w:jc w:val="both"/>
        <w:rPr>
          <w:rFonts w:ascii="Times New Roman" w:eastAsia="Calibri" w:hAnsi="Times New Roman" w:cs="Times New Roman"/>
          <w:sz w:val="18"/>
          <w:szCs w:val="18"/>
        </w:rPr>
      </w:pPr>
      <w:proofErr w:type="gramStart"/>
      <w:r w:rsidRPr="00272819">
        <w:rPr>
          <w:rFonts w:ascii="Times New Roman" w:hAnsi="Times New Roman" w:cs="Times New Roman"/>
          <w:sz w:val="18"/>
          <w:szCs w:val="18"/>
        </w:rPr>
        <w:t>Замечания и предложения жителями Грузинского сельского поселения  могут быть  представлены  с использованием Единого портала с даты  опубликования Администрацией Грузинского сельского поселения проекта п</w:t>
      </w:r>
      <w:r w:rsidRPr="00272819">
        <w:rPr>
          <w:rFonts w:ascii="Times New Roman" w:hAnsi="Times New Roman" w:cs="Times New Roman"/>
          <w:sz w:val="18"/>
          <w:szCs w:val="18"/>
        </w:rPr>
        <w:t>о</w:t>
      </w:r>
      <w:r w:rsidRPr="00272819">
        <w:rPr>
          <w:rFonts w:ascii="Times New Roman" w:hAnsi="Times New Roman" w:cs="Times New Roman"/>
          <w:sz w:val="18"/>
          <w:szCs w:val="18"/>
        </w:rPr>
        <w:t>становления Администрации Грузинского сельского поселения о проведении публичных слушаний и сообщения о проведении публичных слушаний на едином портале по 7 мая 2024 года  путем направления замечаний и предл</w:t>
      </w:r>
      <w:r w:rsidRPr="00272819">
        <w:rPr>
          <w:rFonts w:ascii="Times New Roman" w:hAnsi="Times New Roman" w:cs="Times New Roman"/>
          <w:sz w:val="18"/>
          <w:szCs w:val="18"/>
        </w:rPr>
        <w:t>о</w:t>
      </w:r>
      <w:r w:rsidRPr="00272819">
        <w:rPr>
          <w:rFonts w:ascii="Times New Roman" w:hAnsi="Times New Roman" w:cs="Times New Roman"/>
          <w:sz w:val="18"/>
          <w:szCs w:val="18"/>
        </w:rPr>
        <w:t>жений по вынесенному на обсуждение проекту, а также сведений о своих</w:t>
      </w:r>
      <w:proofErr w:type="gramEnd"/>
      <w:r w:rsidRPr="00272819">
        <w:rPr>
          <w:rFonts w:ascii="Times New Roman" w:hAnsi="Times New Roman" w:cs="Times New Roman"/>
          <w:sz w:val="18"/>
          <w:szCs w:val="18"/>
        </w:rPr>
        <w:t xml:space="preserve"> фамилии, имени, отчестве (при наличии), реквизитах основного документа, удостов</w:t>
      </w:r>
      <w:r w:rsidRPr="00272819">
        <w:rPr>
          <w:rFonts w:ascii="Times New Roman" w:hAnsi="Times New Roman" w:cs="Times New Roman"/>
          <w:sz w:val="18"/>
          <w:szCs w:val="18"/>
        </w:rPr>
        <w:t>е</w:t>
      </w:r>
      <w:r w:rsidRPr="00272819">
        <w:rPr>
          <w:rFonts w:ascii="Times New Roman" w:hAnsi="Times New Roman" w:cs="Times New Roman"/>
          <w:sz w:val="18"/>
          <w:szCs w:val="18"/>
        </w:rPr>
        <w:t>ряющего личность гражданина, дате рождения и адресе регистрации по месту жительства жителя Грузинского сельского поселения в личный кабинет  Администрации Грузинского сельского поселения в соответствующем разд</w:t>
      </w:r>
      <w:r w:rsidRPr="00272819">
        <w:rPr>
          <w:rFonts w:ascii="Times New Roman" w:hAnsi="Times New Roman" w:cs="Times New Roman"/>
          <w:sz w:val="18"/>
          <w:szCs w:val="18"/>
        </w:rPr>
        <w:t>е</w:t>
      </w:r>
      <w:r w:rsidRPr="00272819">
        <w:rPr>
          <w:rFonts w:ascii="Times New Roman" w:hAnsi="Times New Roman" w:cs="Times New Roman"/>
          <w:sz w:val="18"/>
          <w:szCs w:val="18"/>
        </w:rPr>
        <w:t>ле платформы обратной связи Единого портала.</w:t>
      </w:r>
    </w:p>
    <w:p w:rsidR="00272819" w:rsidRPr="00272819" w:rsidRDefault="00272819" w:rsidP="00272819">
      <w:pPr>
        <w:spacing w:after="0" w:line="240" w:lineRule="auto"/>
        <w:ind w:firstLine="709"/>
        <w:jc w:val="both"/>
        <w:rPr>
          <w:rFonts w:ascii="Times New Roman" w:hAnsi="Times New Roman" w:cs="Times New Roman"/>
          <w:sz w:val="18"/>
          <w:szCs w:val="18"/>
        </w:rPr>
      </w:pPr>
      <w:r w:rsidRPr="00272819">
        <w:rPr>
          <w:rFonts w:ascii="Times New Roman" w:hAnsi="Times New Roman" w:cs="Times New Roman"/>
          <w:sz w:val="18"/>
          <w:szCs w:val="18"/>
        </w:rPr>
        <w:t xml:space="preserve">4. Назначить </w:t>
      </w:r>
      <w:proofErr w:type="gramStart"/>
      <w:r w:rsidRPr="00272819">
        <w:rPr>
          <w:rFonts w:ascii="Times New Roman" w:hAnsi="Times New Roman" w:cs="Times New Roman"/>
          <w:sz w:val="18"/>
          <w:szCs w:val="18"/>
        </w:rPr>
        <w:t>ответственным</w:t>
      </w:r>
      <w:proofErr w:type="gramEnd"/>
      <w:r w:rsidRPr="00272819">
        <w:rPr>
          <w:rFonts w:ascii="Times New Roman" w:hAnsi="Times New Roman" w:cs="Times New Roman"/>
          <w:sz w:val="18"/>
          <w:szCs w:val="18"/>
        </w:rPr>
        <w:t xml:space="preserve"> за проведение публичных слушаний  гла</w:t>
      </w:r>
      <w:r w:rsidRPr="00272819">
        <w:rPr>
          <w:rFonts w:ascii="Times New Roman" w:hAnsi="Times New Roman" w:cs="Times New Roman"/>
          <w:sz w:val="18"/>
          <w:szCs w:val="18"/>
        </w:rPr>
        <w:t>в</w:t>
      </w:r>
      <w:r w:rsidRPr="00272819">
        <w:rPr>
          <w:rFonts w:ascii="Times New Roman" w:hAnsi="Times New Roman" w:cs="Times New Roman"/>
          <w:sz w:val="18"/>
          <w:szCs w:val="18"/>
        </w:rPr>
        <w:t>ного специалиста Администрации Грузинского сельского поселения     Ж</w:t>
      </w:r>
      <w:r w:rsidRPr="00272819">
        <w:rPr>
          <w:rFonts w:ascii="Times New Roman" w:hAnsi="Times New Roman" w:cs="Times New Roman"/>
          <w:sz w:val="18"/>
          <w:szCs w:val="18"/>
        </w:rPr>
        <w:t>у</w:t>
      </w:r>
      <w:r w:rsidRPr="00272819">
        <w:rPr>
          <w:rFonts w:ascii="Times New Roman" w:hAnsi="Times New Roman" w:cs="Times New Roman"/>
          <w:sz w:val="18"/>
          <w:szCs w:val="18"/>
        </w:rPr>
        <w:t>кову Е.В.</w:t>
      </w:r>
    </w:p>
    <w:p w:rsidR="00272819" w:rsidRPr="00272819" w:rsidRDefault="00272819" w:rsidP="00272819">
      <w:pPr>
        <w:spacing w:after="0" w:line="240" w:lineRule="auto"/>
        <w:ind w:firstLine="709"/>
        <w:jc w:val="both"/>
        <w:rPr>
          <w:rFonts w:ascii="Times New Roman" w:hAnsi="Times New Roman" w:cs="Times New Roman"/>
          <w:sz w:val="18"/>
          <w:szCs w:val="18"/>
        </w:rPr>
      </w:pPr>
      <w:r w:rsidRPr="00272819">
        <w:rPr>
          <w:rFonts w:ascii="Times New Roman" w:hAnsi="Times New Roman" w:cs="Times New Roman"/>
          <w:sz w:val="18"/>
          <w:szCs w:val="18"/>
        </w:rPr>
        <w:t xml:space="preserve">5. Назначить </w:t>
      </w:r>
      <w:proofErr w:type="gramStart"/>
      <w:r w:rsidRPr="00272819">
        <w:rPr>
          <w:rFonts w:ascii="Times New Roman" w:hAnsi="Times New Roman" w:cs="Times New Roman"/>
          <w:sz w:val="18"/>
          <w:szCs w:val="18"/>
        </w:rPr>
        <w:t>ответственным</w:t>
      </w:r>
      <w:proofErr w:type="gramEnd"/>
      <w:r w:rsidRPr="00272819">
        <w:rPr>
          <w:rFonts w:ascii="Times New Roman" w:hAnsi="Times New Roman" w:cs="Times New Roman"/>
          <w:sz w:val="18"/>
          <w:szCs w:val="18"/>
        </w:rPr>
        <w:t xml:space="preserve"> за обеспечение технической поддержки по проведению публичных слушаний  старшего служащего Администрации Грузинского сельского поселения </w:t>
      </w:r>
      <w:proofErr w:type="spellStart"/>
      <w:r w:rsidRPr="00272819">
        <w:rPr>
          <w:rFonts w:ascii="Times New Roman" w:hAnsi="Times New Roman" w:cs="Times New Roman"/>
          <w:sz w:val="18"/>
          <w:szCs w:val="18"/>
        </w:rPr>
        <w:t>Заикину</w:t>
      </w:r>
      <w:proofErr w:type="spellEnd"/>
      <w:r w:rsidRPr="00272819">
        <w:rPr>
          <w:rFonts w:ascii="Times New Roman" w:hAnsi="Times New Roman" w:cs="Times New Roman"/>
          <w:sz w:val="18"/>
          <w:szCs w:val="18"/>
        </w:rPr>
        <w:t xml:space="preserve"> Т.В.</w:t>
      </w:r>
    </w:p>
    <w:p w:rsidR="00272819" w:rsidRPr="00272819" w:rsidRDefault="00272819" w:rsidP="00272819">
      <w:pPr>
        <w:spacing w:after="0" w:line="240" w:lineRule="auto"/>
        <w:ind w:firstLine="709"/>
        <w:jc w:val="both"/>
        <w:rPr>
          <w:rFonts w:ascii="Times New Roman" w:hAnsi="Times New Roman" w:cs="Times New Roman"/>
          <w:sz w:val="18"/>
          <w:szCs w:val="18"/>
        </w:rPr>
      </w:pPr>
      <w:r w:rsidRPr="00272819">
        <w:rPr>
          <w:rFonts w:ascii="Times New Roman" w:hAnsi="Times New Roman" w:cs="Times New Roman"/>
          <w:sz w:val="18"/>
          <w:szCs w:val="18"/>
        </w:rPr>
        <w:t>6. Опубликовать постановление в бюллетене «Официальный вестник Грузинского  сельского поселения» и разместить на официальном сайте А</w:t>
      </w:r>
      <w:r w:rsidRPr="00272819">
        <w:rPr>
          <w:rFonts w:ascii="Times New Roman" w:hAnsi="Times New Roman" w:cs="Times New Roman"/>
          <w:sz w:val="18"/>
          <w:szCs w:val="18"/>
        </w:rPr>
        <w:t>д</w:t>
      </w:r>
      <w:r w:rsidRPr="00272819">
        <w:rPr>
          <w:rFonts w:ascii="Times New Roman" w:hAnsi="Times New Roman" w:cs="Times New Roman"/>
          <w:sz w:val="18"/>
          <w:szCs w:val="18"/>
        </w:rPr>
        <w:t>министрации Грузинского сельского поселения.</w:t>
      </w:r>
    </w:p>
    <w:p w:rsidR="00272819" w:rsidRPr="00272819" w:rsidRDefault="00272819" w:rsidP="00272819">
      <w:pPr>
        <w:spacing w:after="0" w:line="240" w:lineRule="auto"/>
        <w:jc w:val="both"/>
        <w:rPr>
          <w:rFonts w:ascii="Times New Roman" w:hAnsi="Times New Roman" w:cs="Times New Roman"/>
          <w:sz w:val="18"/>
          <w:szCs w:val="18"/>
        </w:rPr>
      </w:pPr>
    </w:p>
    <w:p w:rsidR="00272819" w:rsidRPr="00272819" w:rsidRDefault="00272819" w:rsidP="0027281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Заместитель Главы Администрации </w:t>
      </w:r>
      <w:r w:rsidRPr="00272819">
        <w:rPr>
          <w:rFonts w:ascii="Times New Roman" w:hAnsi="Times New Roman" w:cs="Times New Roman"/>
          <w:b/>
          <w:sz w:val="18"/>
          <w:szCs w:val="18"/>
        </w:rPr>
        <w:t xml:space="preserve"> Н.А. Филимонова</w:t>
      </w:r>
    </w:p>
    <w:p w:rsidR="00272819" w:rsidRPr="00272819" w:rsidRDefault="00272819" w:rsidP="00272819">
      <w:pPr>
        <w:spacing w:after="0" w:line="240" w:lineRule="auto"/>
        <w:jc w:val="right"/>
        <w:rPr>
          <w:rFonts w:ascii="Times New Roman" w:hAnsi="Times New Roman" w:cs="Times New Roman"/>
          <w:b/>
          <w:sz w:val="18"/>
          <w:szCs w:val="18"/>
        </w:rPr>
      </w:pPr>
      <w:r w:rsidRPr="00272819">
        <w:rPr>
          <w:rFonts w:ascii="Times New Roman" w:hAnsi="Times New Roman" w:cs="Times New Roman"/>
          <w:b/>
          <w:caps/>
          <w:spacing w:val="-20"/>
          <w:sz w:val="18"/>
          <w:szCs w:val="18"/>
        </w:rPr>
        <w:t xml:space="preserve">                                                                                                                                  </w:t>
      </w:r>
      <w:r w:rsidRPr="00272819">
        <w:rPr>
          <w:rFonts w:ascii="Times New Roman" w:hAnsi="Times New Roman" w:cs="Times New Roman"/>
          <w:caps/>
          <w:spacing w:val="-20"/>
          <w:sz w:val="18"/>
          <w:szCs w:val="18"/>
        </w:rPr>
        <w:t>ПРОЕКТ</w:t>
      </w:r>
      <w:r w:rsidRPr="00272819">
        <w:rPr>
          <w:rFonts w:ascii="Times New Roman" w:hAnsi="Times New Roman" w:cs="Times New Roman"/>
          <w:b/>
          <w:caps/>
          <w:spacing w:val="-20"/>
          <w:sz w:val="18"/>
          <w:szCs w:val="18"/>
        </w:rPr>
        <w:t xml:space="preserve">           </w:t>
      </w:r>
    </w:p>
    <w:p w:rsidR="00272819" w:rsidRPr="00272819" w:rsidRDefault="00272819" w:rsidP="00272819">
      <w:pPr>
        <w:spacing w:after="0" w:line="240" w:lineRule="auto"/>
        <w:jc w:val="center"/>
        <w:rPr>
          <w:rFonts w:ascii="Times New Roman" w:hAnsi="Times New Roman" w:cs="Times New Roman"/>
          <w:b/>
          <w:sz w:val="18"/>
          <w:szCs w:val="18"/>
        </w:rPr>
      </w:pPr>
    </w:p>
    <w:p w:rsidR="00272819" w:rsidRPr="00272819" w:rsidRDefault="00272819" w:rsidP="00272819">
      <w:pPr>
        <w:spacing w:after="0" w:line="240" w:lineRule="auto"/>
        <w:jc w:val="center"/>
        <w:rPr>
          <w:rFonts w:ascii="Times New Roman" w:hAnsi="Times New Roman" w:cs="Times New Roman"/>
          <w:b/>
          <w:sz w:val="18"/>
          <w:szCs w:val="18"/>
        </w:rPr>
      </w:pPr>
    </w:p>
    <w:p w:rsidR="00272819" w:rsidRPr="00272819" w:rsidRDefault="00272819" w:rsidP="00272819">
      <w:pPr>
        <w:spacing w:after="0" w:line="240" w:lineRule="auto"/>
        <w:jc w:val="center"/>
        <w:rPr>
          <w:rFonts w:ascii="Times New Roman" w:hAnsi="Times New Roman" w:cs="Times New Roman"/>
          <w:b/>
          <w:sz w:val="18"/>
          <w:szCs w:val="18"/>
        </w:rPr>
      </w:pPr>
      <w:r w:rsidRPr="00272819">
        <w:rPr>
          <w:rFonts w:ascii="Times New Roman" w:hAnsi="Times New Roman" w:cs="Times New Roman"/>
          <w:b/>
          <w:sz w:val="18"/>
          <w:szCs w:val="18"/>
        </w:rPr>
        <w:t>СОВЕТ ДЕПУТАТОВ ГРУЗИНСКОГО  СЕЛЬСКОГО ПОСЕЛЕНИЯ</w:t>
      </w:r>
    </w:p>
    <w:p w:rsidR="00272819" w:rsidRPr="00272819" w:rsidRDefault="00272819" w:rsidP="00272819">
      <w:pPr>
        <w:spacing w:after="0" w:line="240" w:lineRule="auto"/>
        <w:jc w:val="center"/>
        <w:rPr>
          <w:rFonts w:ascii="Times New Roman" w:hAnsi="Times New Roman" w:cs="Times New Roman"/>
          <w:b/>
          <w:spacing w:val="100"/>
          <w:sz w:val="18"/>
          <w:szCs w:val="18"/>
        </w:rPr>
      </w:pPr>
    </w:p>
    <w:p w:rsidR="00272819" w:rsidRPr="00272819" w:rsidRDefault="00272819" w:rsidP="002728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ПОСТАНОВЛНИЕ</w:t>
      </w:r>
    </w:p>
    <w:p w:rsidR="00272819" w:rsidRPr="00272819" w:rsidRDefault="00272819" w:rsidP="002728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    </w:t>
      </w:r>
      <w:r w:rsidRPr="00272819">
        <w:rPr>
          <w:rFonts w:ascii="Times New Roman" w:hAnsi="Times New Roman" w:cs="Times New Roman"/>
          <w:sz w:val="18"/>
          <w:szCs w:val="18"/>
        </w:rPr>
        <w:t xml:space="preserve"> </w:t>
      </w:r>
      <w:bookmarkStart w:id="0" w:name="дата"/>
      <w:bookmarkEnd w:id="0"/>
      <w:r w:rsidRPr="00272819">
        <w:rPr>
          <w:rFonts w:ascii="Times New Roman" w:hAnsi="Times New Roman" w:cs="Times New Roman"/>
          <w:sz w:val="18"/>
          <w:szCs w:val="18"/>
        </w:rPr>
        <w:t xml:space="preserve"> № </w:t>
      </w:r>
      <w:bookmarkStart w:id="1" w:name="номер"/>
      <w:bookmarkEnd w:id="1"/>
    </w:p>
    <w:p w:rsidR="00272819" w:rsidRPr="00272819" w:rsidRDefault="00272819" w:rsidP="00272819">
      <w:pPr>
        <w:spacing w:after="0" w:line="240" w:lineRule="auto"/>
        <w:rPr>
          <w:rFonts w:ascii="Times New Roman" w:hAnsi="Times New Roman" w:cs="Times New Roman"/>
          <w:sz w:val="18"/>
          <w:szCs w:val="18"/>
        </w:rPr>
      </w:pPr>
    </w:p>
    <w:p w:rsidR="00272819" w:rsidRPr="00272819" w:rsidRDefault="00272819" w:rsidP="00272819">
      <w:pPr>
        <w:spacing w:after="0" w:line="240" w:lineRule="auto"/>
        <w:jc w:val="center"/>
        <w:rPr>
          <w:rFonts w:ascii="Times New Roman" w:hAnsi="Times New Roman" w:cs="Times New Roman"/>
          <w:b/>
          <w:sz w:val="18"/>
          <w:szCs w:val="18"/>
        </w:rPr>
      </w:pPr>
      <w:r w:rsidRPr="00272819">
        <w:rPr>
          <w:rFonts w:ascii="Times New Roman" w:hAnsi="Times New Roman" w:cs="Times New Roman"/>
          <w:b/>
          <w:sz w:val="18"/>
          <w:szCs w:val="18"/>
        </w:rPr>
        <w:t>Об исполнении бюджета</w:t>
      </w:r>
      <w:r>
        <w:rPr>
          <w:rFonts w:ascii="Times New Roman" w:hAnsi="Times New Roman" w:cs="Times New Roman"/>
          <w:b/>
          <w:sz w:val="18"/>
          <w:szCs w:val="18"/>
        </w:rPr>
        <w:t xml:space="preserve"> Грузинского сельского </w:t>
      </w:r>
      <w:r w:rsidRPr="00272819">
        <w:rPr>
          <w:rFonts w:ascii="Times New Roman" w:hAnsi="Times New Roman" w:cs="Times New Roman"/>
          <w:b/>
          <w:sz w:val="18"/>
          <w:szCs w:val="18"/>
        </w:rPr>
        <w:t>поселения за 2024 год</w:t>
      </w:r>
    </w:p>
    <w:p w:rsidR="00272819" w:rsidRPr="00272819" w:rsidRDefault="00272819" w:rsidP="00272819">
      <w:pPr>
        <w:spacing w:after="0" w:line="240" w:lineRule="auto"/>
        <w:jc w:val="center"/>
        <w:rPr>
          <w:rFonts w:ascii="Times New Roman" w:hAnsi="Times New Roman" w:cs="Times New Roman"/>
          <w:b/>
          <w:sz w:val="18"/>
          <w:szCs w:val="18"/>
        </w:rPr>
      </w:pPr>
    </w:p>
    <w:p w:rsidR="00272819" w:rsidRPr="00272819" w:rsidRDefault="00272819" w:rsidP="00272819">
      <w:pPr>
        <w:spacing w:after="0" w:line="240" w:lineRule="auto"/>
        <w:jc w:val="center"/>
        <w:rPr>
          <w:rFonts w:ascii="Times New Roman" w:hAnsi="Times New Roman" w:cs="Times New Roman"/>
          <w:b/>
          <w:sz w:val="18"/>
          <w:szCs w:val="18"/>
        </w:rPr>
      </w:pPr>
    </w:p>
    <w:p w:rsidR="00272819" w:rsidRPr="00272819" w:rsidRDefault="00272819" w:rsidP="00272819">
      <w:pPr>
        <w:spacing w:after="0" w:line="240" w:lineRule="auto"/>
        <w:rPr>
          <w:rFonts w:ascii="Times New Roman" w:hAnsi="Times New Roman" w:cs="Times New Roman"/>
          <w:sz w:val="18"/>
          <w:szCs w:val="18"/>
        </w:rPr>
      </w:pPr>
      <w:r w:rsidRPr="00272819">
        <w:rPr>
          <w:rFonts w:ascii="Times New Roman" w:hAnsi="Times New Roman" w:cs="Times New Roman"/>
          <w:sz w:val="18"/>
          <w:szCs w:val="18"/>
        </w:rPr>
        <w:lastRenderedPageBreak/>
        <w:t xml:space="preserve">            Совет депутатов </w:t>
      </w:r>
      <w:r>
        <w:rPr>
          <w:rFonts w:ascii="Times New Roman" w:hAnsi="Times New Roman" w:cs="Times New Roman"/>
          <w:sz w:val="18"/>
          <w:szCs w:val="18"/>
        </w:rPr>
        <w:t xml:space="preserve">Грузинского сельского поселения  </w:t>
      </w:r>
      <w:r w:rsidRPr="00272819">
        <w:rPr>
          <w:rFonts w:ascii="Times New Roman" w:hAnsi="Times New Roman" w:cs="Times New Roman"/>
          <w:b/>
          <w:sz w:val="18"/>
          <w:szCs w:val="18"/>
        </w:rPr>
        <w:t>РЕШИЛ:</w:t>
      </w:r>
    </w:p>
    <w:p w:rsidR="00272819" w:rsidRPr="00272819" w:rsidRDefault="00272819" w:rsidP="00272819">
      <w:pPr>
        <w:spacing w:after="0" w:line="240" w:lineRule="auto"/>
        <w:ind w:left="142" w:firstLine="709"/>
        <w:jc w:val="both"/>
        <w:rPr>
          <w:rFonts w:ascii="Times New Roman" w:hAnsi="Times New Roman" w:cs="Times New Roman"/>
          <w:sz w:val="18"/>
          <w:szCs w:val="18"/>
        </w:rPr>
      </w:pPr>
      <w:r w:rsidRPr="00272819">
        <w:rPr>
          <w:rFonts w:ascii="Times New Roman" w:hAnsi="Times New Roman" w:cs="Times New Roman"/>
          <w:sz w:val="18"/>
          <w:szCs w:val="18"/>
        </w:rPr>
        <w:t xml:space="preserve">1. Утвердить отчёт об исполнении бюджета  Грузинского сельского поселения за 2024 год по доходам в сумме 26803,9 </w:t>
      </w:r>
      <w:proofErr w:type="spellStart"/>
      <w:r w:rsidRPr="00272819">
        <w:rPr>
          <w:rFonts w:ascii="Times New Roman" w:hAnsi="Times New Roman" w:cs="Times New Roman"/>
          <w:sz w:val="18"/>
          <w:szCs w:val="18"/>
        </w:rPr>
        <w:t>тыс</w:t>
      </w:r>
      <w:proofErr w:type="gramStart"/>
      <w:r w:rsidRPr="00272819">
        <w:rPr>
          <w:rFonts w:ascii="Times New Roman" w:hAnsi="Times New Roman" w:cs="Times New Roman"/>
          <w:sz w:val="18"/>
          <w:szCs w:val="18"/>
        </w:rPr>
        <w:t>.р</w:t>
      </w:r>
      <w:proofErr w:type="gramEnd"/>
      <w:r w:rsidRPr="00272819">
        <w:rPr>
          <w:rFonts w:ascii="Times New Roman" w:hAnsi="Times New Roman" w:cs="Times New Roman"/>
          <w:sz w:val="18"/>
          <w:szCs w:val="18"/>
        </w:rPr>
        <w:t>уб</w:t>
      </w:r>
      <w:proofErr w:type="spellEnd"/>
      <w:r w:rsidRPr="00272819">
        <w:rPr>
          <w:rFonts w:ascii="Times New Roman" w:hAnsi="Times New Roman" w:cs="Times New Roman"/>
          <w:sz w:val="18"/>
          <w:szCs w:val="18"/>
        </w:rPr>
        <w:t xml:space="preserve">. и по расходам в сумме 26327,5 </w:t>
      </w:r>
      <w:proofErr w:type="spellStart"/>
      <w:r w:rsidRPr="00272819">
        <w:rPr>
          <w:rFonts w:ascii="Times New Roman" w:hAnsi="Times New Roman" w:cs="Times New Roman"/>
          <w:sz w:val="18"/>
          <w:szCs w:val="18"/>
        </w:rPr>
        <w:t>тыс.руб</w:t>
      </w:r>
      <w:proofErr w:type="spellEnd"/>
      <w:r w:rsidRPr="00272819">
        <w:rPr>
          <w:rFonts w:ascii="Times New Roman" w:hAnsi="Times New Roman" w:cs="Times New Roman"/>
          <w:sz w:val="18"/>
          <w:szCs w:val="18"/>
        </w:rPr>
        <w:t>. с превышением  доходов над расходами</w:t>
      </w:r>
      <w:r>
        <w:rPr>
          <w:rFonts w:ascii="Times New Roman" w:hAnsi="Times New Roman" w:cs="Times New Roman"/>
          <w:sz w:val="18"/>
          <w:szCs w:val="18"/>
        </w:rPr>
        <w:t xml:space="preserve"> в сумме </w:t>
      </w:r>
      <w:r w:rsidRPr="00272819">
        <w:rPr>
          <w:rFonts w:ascii="Times New Roman" w:hAnsi="Times New Roman" w:cs="Times New Roman"/>
          <w:sz w:val="18"/>
          <w:szCs w:val="18"/>
        </w:rPr>
        <w:t xml:space="preserve">476,4 </w:t>
      </w:r>
      <w:proofErr w:type="spellStart"/>
      <w:r w:rsidRPr="00272819">
        <w:rPr>
          <w:rFonts w:ascii="Times New Roman" w:hAnsi="Times New Roman" w:cs="Times New Roman"/>
          <w:sz w:val="18"/>
          <w:szCs w:val="18"/>
        </w:rPr>
        <w:t>тыс.руб</w:t>
      </w:r>
      <w:proofErr w:type="spellEnd"/>
      <w:r w:rsidRPr="00272819">
        <w:rPr>
          <w:rFonts w:ascii="Times New Roman" w:hAnsi="Times New Roman" w:cs="Times New Roman"/>
          <w:sz w:val="18"/>
          <w:szCs w:val="18"/>
        </w:rPr>
        <w:t>. и со следующими показателями:</w:t>
      </w:r>
    </w:p>
    <w:p w:rsidR="00272819" w:rsidRPr="00272819" w:rsidRDefault="00272819" w:rsidP="00272819">
      <w:pPr>
        <w:spacing w:after="0" w:line="240" w:lineRule="auto"/>
        <w:ind w:left="142" w:firstLine="567"/>
        <w:jc w:val="both"/>
        <w:rPr>
          <w:rFonts w:ascii="Times New Roman" w:hAnsi="Times New Roman" w:cs="Times New Roman"/>
          <w:sz w:val="18"/>
          <w:szCs w:val="18"/>
        </w:rPr>
      </w:pPr>
      <w:r w:rsidRPr="00272819">
        <w:rPr>
          <w:rFonts w:ascii="Times New Roman" w:hAnsi="Times New Roman" w:cs="Times New Roman"/>
          <w:sz w:val="18"/>
          <w:szCs w:val="18"/>
        </w:rPr>
        <w:t>по доходам бюджета сельского поселения за 2024 год по кодам в</w:t>
      </w:r>
      <w:r w:rsidRPr="00272819">
        <w:rPr>
          <w:rFonts w:ascii="Times New Roman" w:hAnsi="Times New Roman" w:cs="Times New Roman"/>
          <w:sz w:val="18"/>
          <w:szCs w:val="18"/>
        </w:rPr>
        <w:t>и</w:t>
      </w:r>
      <w:r w:rsidRPr="00272819">
        <w:rPr>
          <w:rFonts w:ascii="Times New Roman" w:hAnsi="Times New Roman" w:cs="Times New Roman"/>
          <w:sz w:val="18"/>
          <w:szCs w:val="18"/>
        </w:rPr>
        <w:t>дов доходов, подвидов доходов, классификации операций сектора государственн</w:t>
      </w:r>
      <w:r w:rsidRPr="00272819">
        <w:rPr>
          <w:rFonts w:ascii="Times New Roman" w:hAnsi="Times New Roman" w:cs="Times New Roman"/>
          <w:sz w:val="18"/>
          <w:szCs w:val="18"/>
        </w:rPr>
        <w:t>о</w:t>
      </w:r>
      <w:r w:rsidRPr="00272819">
        <w:rPr>
          <w:rFonts w:ascii="Times New Roman" w:hAnsi="Times New Roman" w:cs="Times New Roman"/>
          <w:sz w:val="18"/>
          <w:szCs w:val="18"/>
        </w:rPr>
        <w:t>го управления, относящихся к доходам,  согласно приложению 1;</w:t>
      </w:r>
    </w:p>
    <w:p w:rsidR="00272819" w:rsidRPr="00272819" w:rsidRDefault="00272819" w:rsidP="00272819">
      <w:pPr>
        <w:spacing w:after="0" w:line="240" w:lineRule="auto"/>
        <w:ind w:left="142" w:firstLine="567"/>
        <w:jc w:val="both"/>
        <w:rPr>
          <w:rFonts w:ascii="Times New Roman" w:hAnsi="Times New Roman" w:cs="Times New Roman"/>
          <w:sz w:val="18"/>
          <w:szCs w:val="18"/>
        </w:rPr>
      </w:pPr>
      <w:r w:rsidRPr="00272819">
        <w:rPr>
          <w:rFonts w:ascii="Times New Roman" w:hAnsi="Times New Roman" w:cs="Times New Roman"/>
          <w:sz w:val="18"/>
          <w:szCs w:val="18"/>
        </w:rPr>
        <w:t>по расходам бюджета сельского поселения за 2024 год по ведомстве</w:t>
      </w:r>
      <w:r w:rsidRPr="00272819">
        <w:rPr>
          <w:rFonts w:ascii="Times New Roman" w:hAnsi="Times New Roman" w:cs="Times New Roman"/>
          <w:sz w:val="18"/>
          <w:szCs w:val="18"/>
        </w:rPr>
        <w:t>н</w:t>
      </w:r>
      <w:r w:rsidRPr="00272819">
        <w:rPr>
          <w:rFonts w:ascii="Times New Roman" w:hAnsi="Times New Roman" w:cs="Times New Roman"/>
          <w:sz w:val="18"/>
          <w:szCs w:val="18"/>
        </w:rPr>
        <w:t>ной структуре расходов согласно приложению 2;</w:t>
      </w:r>
    </w:p>
    <w:p w:rsidR="00272819" w:rsidRPr="00272819" w:rsidRDefault="00272819" w:rsidP="00272819">
      <w:pPr>
        <w:spacing w:after="0" w:line="240" w:lineRule="auto"/>
        <w:ind w:left="142" w:firstLine="567"/>
        <w:jc w:val="both"/>
        <w:rPr>
          <w:rFonts w:ascii="Times New Roman" w:hAnsi="Times New Roman" w:cs="Times New Roman"/>
          <w:sz w:val="18"/>
          <w:szCs w:val="18"/>
        </w:rPr>
      </w:pPr>
      <w:r w:rsidRPr="00272819">
        <w:rPr>
          <w:rFonts w:ascii="Times New Roman" w:hAnsi="Times New Roman" w:cs="Times New Roman"/>
          <w:sz w:val="18"/>
          <w:szCs w:val="18"/>
        </w:rPr>
        <w:t>по расходам бюджета сельского поселения за 2024 год по разделам и подразделам классификации расходов согласно приложению 3.</w:t>
      </w:r>
    </w:p>
    <w:p w:rsidR="00272819" w:rsidRPr="00272819" w:rsidRDefault="00272819" w:rsidP="00272819">
      <w:pPr>
        <w:spacing w:after="0" w:line="240" w:lineRule="auto"/>
        <w:ind w:left="142" w:firstLine="567"/>
        <w:jc w:val="both"/>
        <w:rPr>
          <w:rFonts w:ascii="Times New Roman" w:hAnsi="Times New Roman" w:cs="Times New Roman"/>
          <w:sz w:val="18"/>
          <w:szCs w:val="18"/>
        </w:rPr>
      </w:pPr>
      <w:r w:rsidRPr="00272819">
        <w:rPr>
          <w:rFonts w:ascii="Times New Roman" w:hAnsi="Times New Roman" w:cs="Times New Roman"/>
          <w:sz w:val="18"/>
          <w:szCs w:val="18"/>
        </w:rPr>
        <w:t xml:space="preserve">по источникам финансирования дефицита бюджета сельского поселения за 2024 год по кодам </w:t>
      </w:r>
      <w:proofErr w:type="gramStart"/>
      <w:r w:rsidRPr="00272819">
        <w:rPr>
          <w:rFonts w:ascii="Times New Roman" w:hAnsi="Times New Roman" w:cs="Times New Roman"/>
          <w:sz w:val="18"/>
          <w:szCs w:val="18"/>
        </w:rPr>
        <w:t>классификации источников финансирования дефиц</w:t>
      </w:r>
      <w:r w:rsidRPr="00272819">
        <w:rPr>
          <w:rFonts w:ascii="Times New Roman" w:hAnsi="Times New Roman" w:cs="Times New Roman"/>
          <w:sz w:val="18"/>
          <w:szCs w:val="18"/>
        </w:rPr>
        <w:t>и</w:t>
      </w:r>
      <w:r w:rsidRPr="00272819">
        <w:rPr>
          <w:rFonts w:ascii="Times New Roman" w:hAnsi="Times New Roman" w:cs="Times New Roman"/>
          <w:sz w:val="18"/>
          <w:szCs w:val="18"/>
        </w:rPr>
        <w:t>тов бюджетов</w:t>
      </w:r>
      <w:proofErr w:type="gramEnd"/>
      <w:r w:rsidRPr="00272819">
        <w:rPr>
          <w:rFonts w:ascii="Times New Roman" w:hAnsi="Times New Roman" w:cs="Times New Roman"/>
          <w:sz w:val="18"/>
          <w:szCs w:val="18"/>
        </w:rPr>
        <w:t xml:space="preserve"> согласно приложению 4;</w:t>
      </w:r>
    </w:p>
    <w:p w:rsidR="00272819" w:rsidRPr="00272819" w:rsidRDefault="00272819" w:rsidP="00272819">
      <w:pPr>
        <w:spacing w:after="0" w:line="240" w:lineRule="auto"/>
        <w:ind w:left="142" w:firstLine="567"/>
        <w:jc w:val="both"/>
        <w:rPr>
          <w:rFonts w:ascii="Times New Roman" w:hAnsi="Times New Roman" w:cs="Times New Roman"/>
          <w:sz w:val="18"/>
          <w:szCs w:val="18"/>
        </w:rPr>
      </w:pPr>
      <w:r w:rsidRPr="00272819">
        <w:rPr>
          <w:rFonts w:ascii="Times New Roman" w:hAnsi="Times New Roman" w:cs="Times New Roman"/>
          <w:sz w:val="18"/>
          <w:szCs w:val="18"/>
        </w:rPr>
        <w:t xml:space="preserve">  2.Опубликовать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272819" w:rsidRPr="00272819" w:rsidRDefault="00272819" w:rsidP="00272819">
      <w:pPr>
        <w:spacing w:after="0" w:line="240" w:lineRule="auto"/>
        <w:jc w:val="both"/>
        <w:rPr>
          <w:rFonts w:ascii="Times New Roman" w:hAnsi="Times New Roman" w:cs="Times New Roman"/>
          <w:sz w:val="18"/>
          <w:szCs w:val="18"/>
        </w:rPr>
      </w:pPr>
    </w:p>
    <w:p w:rsidR="00272819" w:rsidRPr="00EE2FE7" w:rsidRDefault="00272819" w:rsidP="00272819">
      <w:pPr>
        <w:spacing w:after="0" w:line="240" w:lineRule="auto"/>
        <w:jc w:val="both"/>
        <w:rPr>
          <w:rFonts w:ascii="Times New Roman" w:hAnsi="Times New Roman" w:cs="Times New Roman"/>
          <w:b/>
          <w:sz w:val="18"/>
          <w:szCs w:val="18"/>
        </w:rPr>
      </w:pPr>
      <w:r w:rsidRPr="00272819">
        <w:rPr>
          <w:rFonts w:ascii="Times New Roman" w:hAnsi="Times New Roman" w:cs="Times New Roman"/>
          <w:sz w:val="18"/>
          <w:szCs w:val="18"/>
        </w:rPr>
        <w:t xml:space="preserve">             </w:t>
      </w:r>
      <w:r w:rsidRPr="00EE2FE7">
        <w:rPr>
          <w:rFonts w:ascii="Times New Roman" w:hAnsi="Times New Roman" w:cs="Times New Roman"/>
          <w:b/>
          <w:sz w:val="18"/>
          <w:szCs w:val="18"/>
        </w:rPr>
        <w:t>Проект подготовила и завизировала</w:t>
      </w:r>
      <w:r w:rsidRPr="00EE2FE7">
        <w:rPr>
          <w:rFonts w:ascii="Times New Roman" w:hAnsi="Times New Roman" w:cs="Times New Roman"/>
          <w:b/>
          <w:sz w:val="18"/>
          <w:szCs w:val="18"/>
        </w:rPr>
        <w:t xml:space="preserve"> </w:t>
      </w:r>
      <w:r w:rsidRPr="00EE2FE7">
        <w:rPr>
          <w:rFonts w:ascii="Times New Roman" w:hAnsi="Times New Roman" w:cs="Times New Roman"/>
          <w:b/>
          <w:sz w:val="18"/>
          <w:szCs w:val="18"/>
        </w:rPr>
        <w:t xml:space="preserve"> главный спец</w:t>
      </w:r>
      <w:r w:rsidRPr="00EE2FE7">
        <w:rPr>
          <w:rFonts w:ascii="Times New Roman" w:hAnsi="Times New Roman" w:cs="Times New Roman"/>
          <w:b/>
          <w:sz w:val="18"/>
          <w:szCs w:val="18"/>
        </w:rPr>
        <w:t xml:space="preserve">иалист </w:t>
      </w:r>
      <w:proofErr w:type="spellStart"/>
      <w:r w:rsidRPr="00EE2FE7">
        <w:rPr>
          <w:rFonts w:ascii="Times New Roman" w:hAnsi="Times New Roman" w:cs="Times New Roman"/>
          <w:b/>
          <w:sz w:val="18"/>
          <w:szCs w:val="18"/>
        </w:rPr>
        <w:t>администраци</w:t>
      </w:r>
      <w:proofErr w:type="spellEnd"/>
      <w:r w:rsidRPr="00EE2FE7">
        <w:rPr>
          <w:rFonts w:ascii="Times New Roman" w:hAnsi="Times New Roman" w:cs="Times New Roman"/>
          <w:b/>
          <w:sz w:val="18"/>
          <w:szCs w:val="18"/>
        </w:rPr>
        <w:t xml:space="preserve"> </w:t>
      </w:r>
      <w:proofErr w:type="spellStart"/>
      <w:r w:rsidRPr="00EE2FE7">
        <w:rPr>
          <w:rFonts w:ascii="Times New Roman" w:hAnsi="Times New Roman" w:cs="Times New Roman"/>
          <w:b/>
          <w:sz w:val="18"/>
          <w:szCs w:val="18"/>
        </w:rPr>
        <w:t>Е.В.Жукова</w:t>
      </w:r>
      <w:proofErr w:type="spellEnd"/>
    </w:p>
    <w:p w:rsidR="00272819" w:rsidRPr="00272819" w:rsidRDefault="00272819" w:rsidP="00272819">
      <w:pPr>
        <w:spacing w:after="0" w:line="240" w:lineRule="auto"/>
        <w:jc w:val="center"/>
        <w:rPr>
          <w:rFonts w:ascii="Times New Roman" w:hAnsi="Times New Roman" w:cs="Times New Roman"/>
          <w:sz w:val="18"/>
          <w:szCs w:val="18"/>
        </w:rPr>
      </w:pPr>
    </w:p>
    <w:p w:rsidR="00272819" w:rsidRPr="00272819" w:rsidRDefault="00272819" w:rsidP="00272819">
      <w:pPr>
        <w:spacing w:after="0" w:line="240" w:lineRule="auto"/>
        <w:jc w:val="right"/>
        <w:rPr>
          <w:rFonts w:ascii="Times New Roman" w:hAnsi="Times New Roman" w:cs="Times New Roman"/>
          <w:sz w:val="18"/>
          <w:szCs w:val="18"/>
        </w:rPr>
      </w:pPr>
      <w:r w:rsidRPr="00272819">
        <w:rPr>
          <w:rFonts w:ascii="Times New Roman" w:hAnsi="Times New Roman" w:cs="Times New Roman"/>
          <w:sz w:val="18"/>
          <w:szCs w:val="18"/>
        </w:rPr>
        <w:t xml:space="preserve">                                                                                                                             Приложение 1</w:t>
      </w:r>
    </w:p>
    <w:p w:rsidR="00272819" w:rsidRPr="00272819" w:rsidRDefault="00272819" w:rsidP="00272819">
      <w:pPr>
        <w:spacing w:after="0" w:line="240" w:lineRule="auto"/>
        <w:rPr>
          <w:rFonts w:ascii="Times New Roman" w:hAnsi="Times New Roman" w:cs="Times New Roman"/>
          <w:sz w:val="18"/>
          <w:szCs w:val="18"/>
        </w:rPr>
      </w:pPr>
    </w:p>
    <w:p w:rsidR="00272819" w:rsidRPr="00EE2FE7" w:rsidRDefault="00272819" w:rsidP="00EE2FE7">
      <w:pPr>
        <w:spacing w:after="0" w:line="240" w:lineRule="auto"/>
        <w:jc w:val="center"/>
        <w:rPr>
          <w:rFonts w:ascii="Times New Roman" w:hAnsi="Times New Roman" w:cs="Times New Roman"/>
          <w:b/>
          <w:sz w:val="18"/>
          <w:szCs w:val="18"/>
        </w:rPr>
      </w:pPr>
      <w:r w:rsidRPr="00272819">
        <w:rPr>
          <w:rFonts w:ascii="Times New Roman" w:hAnsi="Times New Roman" w:cs="Times New Roman"/>
          <w:b/>
          <w:sz w:val="18"/>
          <w:szCs w:val="18"/>
        </w:rPr>
        <w:t>Доходы бюджета по кодам видов, подвидов доходов, классификации операций сектора государственного управления, относящихся к доходам бюджета сельского поселения, за 2024</w:t>
      </w:r>
      <w:r w:rsidR="00EE2FE7">
        <w:rPr>
          <w:rFonts w:ascii="Times New Roman" w:hAnsi="Times New Roman" w:cs="Times New Roman"/>
          <w:b/>
          <w:sz w:val="18"/>
          <w:szCs w:val="18"/>
        </w:rPr>
        <w:t xml:space="preserve"> год</w:t>
      </w:r>
    </w:p>
    <w:tbl>
      <w:tblPr>
        <w:tblW w:w="9995" w:type="dxa"/>
        <w:tblInd w:w="252" w:type="dxa"/>
        <w:tblLook w:val="0000" w:firstRow="0" w:lastRow="0" w:firstColumn="0" w:lastColumn="0" w:noHBand="0" w:noVBand="0"/>
      </w:tblPr>
      <w:tblGrid>
        <w:gridCol w:w="6804"/>
        <w:gridCol w:w="1985"/>
        <w:gridCol w:w="1206"/>
      </w:tblGrid>
      <w:tr w:rsidR="00EE2FE7" w:rsidRPr="00272819" w:rsidTr="00EE2FE7">
        <w:trPr>
          <w:trHeight w:val="509"/>
        </w:trPr>
        <w:tc>
          <w:tcPr>
            <w:tcW w:w="6804" w:type="dxa"/>
            <w:vMerge w:val="restart"/>
            <w:tcBorders>
              <w:top w:val="single" w:sz="4" w:space="0" w:color="auto"/>
              <w:left w:val="single" w:sz="4" w:space="0" w:color="auto"/>
              <w:bottom w:val="single" w:sz="4" w:space="0" w:color="000000"/>
              <w:right w:val="single" w:sz="4" w:space="0" w:color="auto"/>
            </w:tcBorders>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Наименование показателя</w:t>
            </w:r>
          </w:p>
        </w:tc>
        <w:tc>
          <w:tcPr>
            <w:tcW w:w="1985" w:type="dxa"/>
            <w:vMerge w:val="restart"/>
            <w:tcBorders>
              <w:top w:val="single" w:sz="4" w:space="0" w:color="auto"/>
              <w:left w:val="single" w:sz="4" w:space="0" w:color="auto"/>
              <w:bottom w:val="single" w:sz="4" w:space="0" w:color="000000"/>
              <w:right w:val="single" w:sz="4" w:space="0" w:color="000000"/>
            </w:tcBorders>
            <w:vAlign w:val="center"/>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Код дохода по бюджетной классификации</w:t>
            </w:r>
          </w:p>
        </w:tc>
        <w:tc>
          <w:tcPr>
            <w:tcW w:w="1206" w:type="dxa"/>
            <w:vMerge w:val="restart"/>
            <w:tcBorders>
              <w:top w:val="single" w:sz="4" w:space="0" w:color="auto"/>
              <w:left w:val="single" w:sz="4" w:space="0" w:color="auto"/>
              <w:bottom w:val="single" w:sz="4" w:space="0" w:color="000000"/>
              <w:right w:val="single" w:sz="4" w:space="0" w:color="auto"/>
            </w:tcBorders>
            <w:vAlign w:val="center"/>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Исполнено, руб.</w:t>
            </w:r>
          </w:p>
        </w:tc>
      </w:tr>
      <w:tr w:rsidR="00EE2FE7" w:rsidRPr="00272819" w:rsidTr="00EE2FE7">
        <w:trPr>
          <w:trHeight w:val="412"/>
        </w:trPr>
        <w:tc>
          <w:tcPr>
            <w:tcW w:w="6804" w:type="dxa"/>
            <w:vMerge/>
            <w:tcBorders>
              <w:top w:val="nil"/>
              <w:left w:val="single" w:sz="4" w:space="0" w:color="auto"/>
              <w:bottom w:val="single" w:sz="4" w:space="0" w:color="000000"/>
              <w:right w:val="single" w:sz="4" w:space="0" w:color="auto"/>
            </w:tcBorders>
            <w:vAlign w:val="center"/>
          </w:tcPr>
          <w:p w:rsidR="00272819" w:rsidRPr="00272819" w:rsidRDefault="00272819" w:rsidP="00272819">
            <w:pPr>
              <w:spacing w:after="0" w:line="240" w:lineRule="auto"/>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000000"/>
              <w:right w:val="single" w:sz="4" w:space="0" w:color="000000"/>
            </w:tcBorders>
            <w:vAlign w:val="center"/>
          </w:tcPr>
          <w:p w:rsidR="00272819" w:rsidRPr="00272819" w:rsidRDefault="00272819" w:rsidP="00272819">
            <w:pPr>
              <w:spacing w:after="0" w:line="240" w:lineRule="auto"/>
              <w:rPr>
                <w:rFonts w:ascii="Times New Roman" w:hAnsi="Times New Roman" w:cs="Times New Roman"/>
                <w:sz w:val="16"/>
                <w:szCs w:val="16"/>
              </w:rPr>
            </w:pPr>
          </w:p>
        </w:tc>
        <w:tc>
          <w:tcPr>
            <w:tcW w:w="1206" w:type="dxa"/>
            <w:vMerge/>
            <w:tcBorders>
              <w:top w:val="nil"/>
              <w:left w:val="single" w:sz="4" w:space="0" w:color="auto"/>
              <w:bottom w:val="single" w:sz="4" w:space="0" w:color="000000"/>
              <w:right w:val="single" w:sz="4" w:space="0" w:color="auto"/>
            </w:tcBorders>
            <w:vAlign w:val="center"/>
          </w:tcPr>
          <w:p w:rsidR="00272819" w:rsidRPr="00272819" w:rsidRDefault="00272819" w:rsidP="00272819">
            <w:pPr>
              <w:spacing w:after="0" w:line="240" w:lineRule="auto"/>
              <w:rPr>
                <w:rFonts w:ascii="Times New Roman" w:hAnsi="Times New Roman" w:cs="Times New Roman"/>
                <w:sz w:val="16"/>
                <w:szCs w:val="16"/>
              </w:rPr>
            </w:pPr>
          </w:p>
        </w:tc>
      </w:tr>
      <w:tr w:rsidR="00EE2FE7" w:rsidRPr="00272819" w:rsidTr="009136BE">
        <w:trPr>
          <w:trHeight w:val="184"/>
        </w:trPr>
        <w:tc>
          <w:tcPr>
            <w:tcW w:w="6804" w:type="dxa"/>
            <w:vMerge/>
            <w:tcBorders>
              <w:top w:val="nil"/>
              <w:left w:val="single" w:sz="4" w:space="0" w:color="auto"/>
              <w:bottom w:val="single" w:sz="4" w:space="0" w:color="000000"/>
              <w:right w:val="single" w:sz="4" w:space="0" w:color="auto"/>
            </w:tcBorders>
            <w:vAlign w:val="center"/>
          </w:tcPr>
          <w:p w:rsidR="00272819" w:rsidRPr="00272819" w:rsidRDefault="00272819" w:rsidP="00272819">
            <w:pPr>
              <w:spacing w:after="0" w:line="240" w:lineRule="auto"/>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000000"/>
              <w:right w:val="single" w:sz="4" w:space="0" w:color="000000"/>
            </w:tcBorders>
            <w:vAlign w:val="center"/>
          </w:tcPr>
          <w:p w:rsidR="00272819" w:rsidRPr="00272819" w:rsidRDefault="00272819" w:rsidP="00272819">
            <w:pPr>
              <w:spacing w:after="0" w:line="240" w:lineRule="auto"/>
              <w:rPr>
                <w:rFonts w:ascii="Times New Roman" w:hAnsi="Times New Roman" w:cs="Times New Roman"/>
                <w:sz w:val="16"/>
                <w:szCs w:val="16"/>
              </w:rPr>
            </w:pPr>
          </w:p>
        </w:tc>
        <w:tc>
          <w:tcPr>
            <w:tcW w:w="1206" w:type="dxa"/>
            <w:vMerge/>
            <w:tcBorders>
              <w:top w:val="nil"/>
              <w:left w:val="single" w:sz="4" w:space="0" w:color="auto"/>
              <w:bottom w:val="single" w:sz="4" w:space="0" w:color="000000"/>
              <w:right w:val="single" w:sz="4" w:space="0" w:color="auto"/>
            </w:tcBorders>
            <w:vAlign w:val="center"/>
          </w:tcPr>
          <w:p w:rsidR="00272819" w:rsidRPr="00272819" w:rsidRDefault="00272819" w:rsidP="00272819">
            <w:pPr>
              <w:spacing w:after="0" w:line="240" w:lineRule="auto"/>
              <w:rPr>
                <w:rFonts w:ascii="Times New Roman" w:hAnsi="Times New Roman" w:cs="Times New Roman"/>
                <w:sz w:val="16"/>
                <w:szCs w:val="16"/>
              </w:rPr>
            </w:pPr>
          </w:p>
        </w:tc>
      </w:tr>
      <w:tr w:rsidR="00EE2FE7" w:rsidRPr="00272819" w:rsidTr="00EE2FE7">
        <w:trPr>
          <w:trHeight w:val="187"/>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 xml:space="preserve">1    </w:t>
            </w:r>
          </w:p>
        </w:tc>
        <w:tc>
          <w:tcPr>
            <w:tcW w:w="1985" w:type="dxa"/>
            <w:tcBorders>
              <w:top w:val="single" w:sz="4" w:space="0" w:color="auto"/>
              <w:left w:val="single" w:sz="4" w:space="0" w:color="auto"/>
              <w:bottom w:val="nil"/>
              <w:right w:val="nil"/>
            </w:tcBorders>
            <w:noWrap/>
            <w:vAlign w:val="center"/>
          </w:tcPr>
          <w:p w:rsidR="00272819" w:rsidRPr="00272819" w:rsidRDefault="00272819" w:rsidP="00272819">
            <w:pPr>
              <w:spacing w:after="0" w:line="240" w:lineRule="auto"/>
              <w:ind w:left="-108"/>
              <w:jc w:val="center"/>
              <w:rPr>
                <w:rFonts w:ascii="Times New Roman" w:hAnsi="Times New Roman" w:cs="Times New Roman"/>
                <w:sz w:val="16"/>
                <w:szCs w:val="16"/>
              </w:rPr>
            </w:pPr>
            <w:r w:rsidRPr="00272819">
              <w:rPr>
                <w:rFonts w:ascii="Times New Roman" w:hAnsi="Times New Roman" w:cs="Times New Roman"/>
                <w:sz w:val="16"/>
                <w:szCs w:val="16"/>
              </w:rPr>
              <w:t>2</w:t>
            </w:r>
          </w:p>
        </w:tc>
        <w:tc>
          <w:tcPr>
            <w:tcW w:w="1206"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3</w:t>
            </w:r>
          </w:p>
        </w:tc>
      </w:tr>
      <w:tr w:rsidR="00EE2FE7" w:rsidRPr="00272819" w:rsidTr="00EE2FE7">
        <w:trPr>
          <w:trHeight w:val="106"/>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rPr>
                <w:rFonts w:ascii="Times New Roman" w:hAnsi="Times New Roman" w:cs="Times New Roman"/>
                <w:b/>
                <w:sz w:val="16"/>
                <w:szCs w:val="16"/>
              </w:rPr>
            </w:pPr>
            <w:r w:rsidRPr="00272819">
              <w:rPr>
                <w:rFonts w:ascii="Times New Roman" w:hAnsi="Times New Roman" w:cs="Times New Roman"/>
                <w:b/>
                <w:sz w:val="16"/>
                <w:szCs w:val="16"/>
              </w:rPr>
              <w:t>Доходы бюджета - всего</w:t>
            </w:r>
          </w:p>
        </w:tc>
        <w:tc>
          <w:tcPr>
            <w:tcW w:w="1985" w:type="dxa"/>
            <w:tcBorders>
              <w:top w:val="single" w:sz="4" w:space="0" w:color="auto"/>
              <w:left w:val="single" w:sz="4" w:space="0" w:color="auto"/>
              <w:bottom w:val="single" w:sz="4" w:space="0" w:color="auto"/>
              <w:right w:val="single" w:sz="4" w:space="0" w:color="auto"/>
            </w:tcBorders>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X</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b/>
                <w:bCs/>
                <w:sz w:val="16"/>
                <w:szCs w:val="16"/>
              </w:rPr>
            </w:pPr>
            <w:r w:rsidRPr="00272819">
              <w:rPr>
                <w:rFonts w:ascii="Times New Roman" w:hAnsi="Times New Roman" w:cs="Times New Roman"/>
                <w:b/>
                <w:bCs/>
                <w:sz w:val="16"/>
                <w:szCs w:val="16"/>
              </w:rPr>
              <w:t>26803876,99</w:t>
            </w:r>
          </w:p>
        </w:tc>
      </w:tr>
      <w:tr w:rsidR="00EE2FE7" w:rsidRPr="00272819" w:rsidTr="00EE2FE7">
        <w:trPr>
          <w:trHeight w:val="208"/>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rPr>
                <w:rFonts w:ascii="Times New Roman" w:hAnsi="Times New Roman" w:cs="Times New Roman"/>
                <w:b/>
                <w:sz w:val="16"/>
                <w:szCs w:val="16"/>
              </w:rPr>
            </w:pPr>
            <w:r w:rsidRPr="00272819">
              <w:rPr>
                <w:rFonts w:ascii="Times New Roman" w:hAnsi="Times New Roman" w:cs="Times New Roman"/>
                <w:b/>
                <w:sz w:val="16"/>
                <w:szCs w:val="16"/>
              </w:rPr>
              <w:t>Налоговые и неналоговые доходы</w:t>
            </w:r>
          </w:p>
        </w:tc>
        <w:tc>
          <w:tcPr>
            <w:tcW w:w="1985" w:type="dxa"/>
            <w:tcBorders>
              <w:top w:val="nil"/>
              <w:left w:val="nil"/>
              <w:bottom w:val="single" w:sz="4" w:space="0" w:color="auto"/>
              <w:right w:val="single" w:sz="4" w:space="0" w:color="auto"/>
            </w:tcBorders>
            <w:noWrap/>
            <w:vAlign w:val="center"/>
          </w:tcPr>
          <w:p w:rsidR="00272819" w:rsidRPr="00272819" w:rsidRDefault="00EE2FE7" w:rsidP="00EE2FE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1 00 00000 00 0000 000</w:t>
            </w:r>
            <w:r w:rsidR="00272819" w:rsidRPr="00272819">
              <w:rPr>
                <w:rFonts w:ascii="Times New Roman" w:hAnsi="Times New Roman" w:cs="Times New Roman"/>
                <w:sz w:val="16"/>
                <w:szCs w:val="16"/>
              </w:rPr>
              <w:t> </w:t>
            </w:r>
          </w:p>
        </w:tc>
        <w:tc>
          <w:tcPr>
            <w:tcW w:w="1206" w:type="dxa"/>
            <w:tcBorders>
              <w:top w:val="nil"/>
              <w:left w:val="nil"/>
              <w:bottom w:val="single" w:sz="4" w:space="0" w:color="auto"/>
              <w:right w:val="single" w:sz="4" w:space="0" w:color="auto"/>
            </w:tcBorders>
            <w:noWrap/>
            <w:vAlign w:val="center"/>
          </w:tcPr>
          <w:p w:rsidR="00272819" w:rsidRPr="00272819" w:rsidRDefault="00272819" w:rsidP="00EE2FE7">
            <w:pPr>
              <w:spacing w:after="0" w:line="240" w:lineRule="auto"/>
              <w:rPr>
                <w:rFonts w:ascii="Times New Roman" w:hAnsi="Times New Roman" w:cs="Times New Roman"/>
                <w:b/>
                <w:sz w:val="16"/>
                <w:szCs w:val="16"/>
              </w:rPr>
            </w:pPr>
            <w:r w:rsidRPr="00272819">
              <w:rPr>
                <w:rFonts w:ascii="Times New Roman" w:hAnsi="Times New Roman" w:cs="Times New Roman"/>
                <w:b/>
                <w:sz w:val="16"/>
                <w:szCs w:val="16"/>
              </w:rPr>
              <w:t>6732190,08</w:t>
            </w:r>
          </w:p>
        </w:tc>
      </w:tr>
      <w:tr w:rsidR="00EE2FE7" w:rsidRPr="00272819" w:rsidTr="00EE2FE7">
        <w:trPr>
          <w:trHeight w:val="255"/>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i/>
                <w:sz w:val="16"/>
                <w:szCs w:val="16"/>
              </w:rPr>
              <w:t>Налоги на товары (работы, услуги), реализуемые на территории Российской Федерации</w:t>
            </w:r>
          </w:p>
        </w:tc>
        <w:tc>
          <w:tcPr>
            <w:tcW w:w="1985"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1 03 00000 00 0000 000</w:t>
            </w:r>
          </w:p>
        </w:tc>
        <w:tc>
          <w:tcPr>
            <w:tcW w:w="1206"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3063771,09</w:t>
            </w:r>
          </w:p>
        </w:tc>
      </w:tr>
      <w:tr w:rsidR="00EE2FE7" w:rsidRPr="00272819" w:rsidTr="00EE2FE7">
        <w:trPr>
          <w:trHeight w:val="255"/>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1 03 02230 01 0000 110</w:t>
            </w:r>
          </w:p>
        </w:tc>
        <w:tc>
          <w:tcPr>
            <w:tcW w:w="1206"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1582853,58</w:t>
            </w:r>
          </w:p>
        </w:tc>
      </w:tr>
      <w:tr w:rsidR="00EE2FE7" w:rsidRPr="00272819" w:rsidTr="00EE2FE7">
        <w:trPr>
          <w:trHeight w:val="255"/>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1 03 02240 01 0000 110</w:t>
            </w:r>
          </w:p>
        </w:tc>
        <w:tc>
          <w:tcPr>
            <w:tcW w:w="1206"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9145,53</w:t>
            </w:r>
          </w:p>
        </w:tc>
      </w:tr>
      <w:tr w:rsidR="00EE2FE7" w:rsidRPr="00272819" w:rsidTr="00EE2FE7">
        <w:trPr>
          <w:trHeight w:val="255"/>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1 03 02250 01 0000 110</w:t>
            </w:r>
          </w:p>
        </w:tc>
        <w:tc>
          <w:tcPr>
            <w:tcW w:w="1206"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1644063,44</w:t>
            </w:r>
          </w:p>
        </w:tc>
      </w:tr>
      <w:tr w:rsidR="00EE2FE7" w:rsidRPr="00272819" w:rsidTr="00EE2FE7">
        <w:trPr>
          <w:trHeight w:val="255"/>
        </w:trPr>
        <w:tc>
          <w:tcPr>
            <w:tcW w:w="6804" w:type="dxa"/>
            <w:tcBorders>
              <w:top w:val="nil"/>
              <w:left w:val="single" w:sz="4" w:space="0" w:color="auto"/>
              <w:bottom w:val="single" w:sz="4" w:space="0" w:color="auto"/>
              <w:right w:val="single" w:sz="4" w:space="0" w:color="auto"/>
            </w:tcBorders>
            <w:noWrap/>
            <w:vAlign w:val="center"/>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1 03 02260 01 0000 110</w:t>
            </w:r>
          </w:p>
        </w:tc>
        <w:tc>
          <w:tcPr>
            <w:tcW w:w="1206" w:type="dxa"/>
            <w:tcBorders>
              <w:top w:val="nil"/>
              <w:left w:val="nil"/>
              <w:bottom w:val="single" w:sz="4" w:space="0" w:color="auto"/>
              <w:right w:val="single" w:sz="4" w:space="0" w:color="auto"/>
            </w:tcBorders>
            <w:noWrap/>
            <w:vAlign w:val="center"/>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-172291,46</w:t>
            </w:r>
          </w:p>
        </w:tc>
      </w:tr>
      <w:tr w:rsidR="00EE2FE7" w:rsidRPr="00272819" w:rsidTr="00EE2FE7">
        <w:trPr>
          <w:trHeight w:val="125"/>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i/>
                <w:sz w:val="16"/>
                <w:szCs w:val="16"/>
              </w:rPr>
              <w:t>Налог на доходы физических лиц</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1 01 02000 01 0000 110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264622,40</w:t>
            </w:r>
          </w:p>
        </w:tc>
      </w:tr>
      <w:tr w:rsidR="00EE2FE7" w:rsidRPr="00272819" w:rsidTr="00EE2FE7">
        <w:trPr>
          <w:trHeight w:val="639"/>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1 01 02010 01 0000 110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246201,48</w:t>
            </w:r>
          </w:p>
        </w:tc>
      </w:tr>
      <w:tr w:rsidR="00EE2FE7" w:rsidRPr="00272819" w:rsidTr="00EE2FE7">
        <w:trPr>
          <w:trHeight w:val="904"/>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1 01 02020 01 0000 110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1672,96</w:t>
            </w:r>
          </w:p>
        </w:tc>
      </w:tr>
      <w:tr w:rsidR="00EE2FE7" w:rsidRPr="00272819" w:rsidTr="00EE2FE7">
        <w:trPr>
          <w:trHeight w:val="393"/>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1 01 02030 01 0000 110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11718,32</w:t>
            </w:r>
          </w:p>
        </w:tc>
      </w:tr>
      <w:tr w:rsidR="00EE2FE7" w:rsidRPr="00272819" w:rsidTr="00EE2FE7">
        <w:trPr>
          <w:trHeight w:val="555"/>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 xml:space="preserve">Налог на доходы физических лиц в отношении доходов от долевого участия в организации, полученных физическим </w:t>
            </w:r>
            <w:proofErr w:type="gramStart"/>
            <w:r w:rsidRPr="00272819">
              <w:rPr>
                <w:rFonts w:ascii="Times New Roman" w:hAnsi="Times New Roman" w:cs="Times New Roman"/>
                <w:sz w:val="16"/>
                <w:szCs w:val="16"/>
              </w:rPr>
              <w:t>лицом-налоговым</w:t>
            </w:r>
            <w:proofErr w:type="gramEnd"/>
            <w:r w:rsidRPr="00272819">
              <w:rPr>
                <w:rFonts w:ascii="Times New Roman" w:hAnsi="Times New Roman" w:cs="Times New Roman"/>
                <w:sz w:val="16"/>
                <w:szCs w:val="16"/>
              </w:rPr>
              <w:t xml:space="preserve"> резидентом Российской Федерации в виде </w:t>
            </w:r>
            <w:proofErr w:type="spellStart"/>
            <w:r w:rsidRPr="00272819">
              <w:rPr>
                <w:rFonts w:ascii="Times New Roman" w:hAnsi="Times New Roman" w:cs="Times New Roman"/>
                <w:sz w:val="16"/>
                <w:szCs w:val="16"/>
              </w:rPr>
              <w:t>дивидентов</w:t>
            </w:r>
            <w:proofErr w:type="spellEnd"/>
            <w:r w:rsidRPr="00272819">
              <w:rPr>
                <w:rFonts w:ascii="Times New Roman" w:hAnsi="Times New Roman" w:cs="Times New Roman"/>
                <w:sz w:val="16"/>
                <w:szCs w:val="16"/>
              </w:rPr>
              <w:t xml:space="preserve"> (в части сумма налога, не превышающей 650 000 рублей)</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1 01 02130 01 0000 110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5029,64</w:t>
            </w:r>
          </w:p>
        </w:tc>
      </w:tr>
      <w:tr w:rsidR="00EE2FE7" w:rsidRPr="00272819" w:rsidTr="00EE2FE7">
        <w:trPr>
          <w:trHeight w:val="123"/>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i/>
                <w:sz w:val="16"/>
                <w:szCs w:val="16"/>
              </w:rPr>
              <w:t>Налоги на совокупный доход</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1 05 00000 00 0000 000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65224,20</w:t>
            </w:r>
          </w:p>
        </w:tc>
      </w:tr>
      <w:tr w:rsidR="00EE2FE7" w:rsidRPr="00272819" w:rsidTr="00EE2FE7">
        <w:trPr>
          <w:trHeight w:val="142"/>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1 05 03010 01 0000 110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65224,20</w:t>
            </w:r>
          </w:p>
        </w:tc>
      </w:tr>
      <w:tr w:rsidR="00EE2FE7" w:rsidRPr="00272819" w:rsidTr="00EE2FE7">
        <w:trPr>
          <w:trHeight w:val="70"/>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i/>
                <w:sz w:val="16"/>
                <w:szCs w:val="16"/>
              </w:rPr>
              <w:t>Налоги на имущество</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1 06 00000 00 0000 000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3172631,54</w:t>
            </w:r>
          </w:p>
        </w:tc>
      </w:tr>
      <w:tr w:rsidR="00EE2FE7" w:rsidRPr="00272819" w:rsidTr="00EE2FE7">
        <w:trPr>
          <w:trHeight w:val="245"/>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1 06 01030 10 0000 110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667242,75</w:t>
            </w:r>
          </w:p>
        </w:tc>
      </w:tr>
      <w:tr w:rsidR="00EE2FE7" w:rsidRPr="00272819" w:rsidTr="00EE2FE7">
        <w:trPr>
          <w:trHeight w:val="165"/>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Земельный налог</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1 06 06000 00 0000 110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2505388,79</w:t>
            </w:r>
          </w:p>
        </w:tc>
      </w:tr>
      <w:tr w:rsidR="00EE2FE7" w:rsidRPr="00272819" w:rsidTr="00EE2FE7">
        <w:trPr>
          <w:trHeight w:val="395"/>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1 06 0633 10 0000 110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1207455,94</w:t>
            </w:r>
          </w:p>
        </w:tc>
      </w:tr>
      <w:tr w:rsidR="00EE2FE7" w:rsidRPr="00272819" w:rsidTr="00EE2FE7">
        <w:trPr>
          <w:trHeight w:val="128"/>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1 06 06043 10 0000 110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1297932,85</w:t>
            </w:r>
          </w:p>
        </w:tc>
      </w:tr>
      <w:tr w:rsidR="00EE2FE7" w:rsidRPr="00272819" w:rsidTr="00EE2FE7">
        <w:trPr>
          <w:trHeight w:val="70"/>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i/>
                <w:sz w:val="16"/>
                <w:szCs w:val="16"/>
              </w:rPr>
              <w:t>Государственная пошлина</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1 08 00000 00 0000 000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5350,00</w:t>
            </w:r>
          </w:p>
        </w:tc>
      </w:tr>
      <w:tr w:rsidR="00EE2FE7" w:rsidRPr="00272819" w:rsidTr="00EE2FE7">
        <w:trPr>
          <w:trHeight w:val="255"/>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985" w:type="dxa"/>
            <w:tcBorders>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1 08 04020 01 0000 110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5350,00</w:t>
            </w:r>
          </w:p>
        </w:tc>
      </w:tr>
      <w:tr w:rsidR="00EE2FE7" w:rsidRPr="00272819" w:rsidTr="00EE2FE7">
        <w:trPr>
          <w:trHeight w:val="255"/>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i/>
                <w:sz w:val="16"/>
                <w:szCs w:val="16"/>
              </w:rPr>
              <w:t>Доходы от использования имущества, находящегося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1 11 00000 00 0000 000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68423,61</w:t>
            </w:r>
          </w:p>
        </w:tc>
      </w:tr>
      <w:tr w:rsidR="00EE2FE7" w:rsidRPr="00272819" w:rsidTr="00EE2FE7">
        <w:trPr>
          <w:trHeight w:val="450"/>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Доходы от сдачи в аренду имущества, составляющего казну поселений (за исключением земельных участков)</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1 11 05075 10 0000 120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61252,29</w:t>
            </w:r>
          </w:p>
        </w:tc>
      </w:tr>
      <w:tr w:rsidR="00EE2FE7" w:rsidRPr="00272819" w:rsidTr="00EE2FE7">
        <w:trPr>
          <w:trHeight w:val="450"/>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1 11 05025 10 0000 120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5952,04</w:t>
            </w:r>
          </w:p>
        </w:tc>
      </w:tr>
      <w:tr w:rsidR="00EE2FE7" w:rsidRPr="00272819" w:rsidTr="00EE2FE7">
        <w:trPr>
          <w:trHeight w:val="450"/>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z w:val="16"/>
                <w:szCs w:val="16"/>
              </w:rPr>
            </w:pPr>
            <w:r w:rsidRPr="00272819">
              <w:rPr>
                <w:rFonts w:ascii="Times New Roman" w:hAnsi="Times New Roman" w:cs="Times New Roman"/>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1 11 05410 10 0000 120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1219,28</w:t>
            </w:r>
          </w:p>
        </w:tc>
      </w:tr>
      <w:tr w:rsidR="00EE2FE7" w:rsidRPr="00272819" w:rsidTr="00EE2FE7">
        <w:trPr>
          <w:trHeight w:val="189"/>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i/>
                <w:snapToGrid w:val="0"/>
                <w:sz w:val="16"/>
                <w:szCs w:val="16"/>
              </w:rPr>
            </w:pPr>
            <w:r w:rsidRPr="00272819">
              <w:rPr>
                <w:rFonts w:ascii="Times New Roman" w:hAnsi="Times New Roman" w:cs="Times New Roman"/>
                <w:i/>
                <w:snapToGrid w:val="0"/>
                <w:sz w:val="16"/>
                <w:szCs w:val="16"/>
              </w:rPr>
              <w:t>Доходы от оказания платных услуг и компенсации затрат государства</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1 13 00000 00 0000 000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92167,24</w:t>
            </w:r>
          </w:p>
        </w:tc>
      </w:tr>
      <w:tr w:rsidR="00EE2FE7" w:rsidRPr="00272819" w:rsidTr="00EE2FE7">
        <w:trPr>
          <w:trHeight w:val="94"/>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napToGrid w:val="0"/>
                <w:sz w:val="16"/>
                <w:szCs w:val="16"/>
              </w:rPr>
            </w:pPr>
            <w:r w:rsidRPr="00272819">
              <w:rPr>
                <w:rFonts w:ascii="Times New Roman" w:hAnsi="Times New Roman" w:cs="Times New Roman"/>
                <w:snapToGrid w:val="0"/>
                <w:sz w:val="16"/>
                <w:szCs w:val="16"/>
              </w:rPr>
              <w:t>Прочие доходы от компенсации затрат бюджетов сельских поселений</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1 13 02995 10 0000 130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92167,24</w:t>
            </w:r>
          </w:p>
        </w:tc>
      </w:tr>
      <w:tr w:rsidR="00EE2FE7" w:rsidRPr="00272819" w:rsidTr="00EE2FE7">
        <w:trPr>
          <w:trHeight w:val="181"/>
        </w:trPr>
        <w:tc>
          <w:tcPr>
            <w:tcW w:w="6804" w:type="dxa"/>
            <w:tcBorders>
              <w:top w:val="nil"/>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b/>
                <w:sz w:val="16"/>
                <w:szCs w:val="16"/>
              </w:rPr>
            </w:pPr>
            <w:r w:rsidRPr="00272819">
              <w:rPr>
                <w:rFonts w:ascii="Times New Roman" w:hAnsi="Times New Roman" w:cs="Times New Roman"/>
                <w:b/>
                <w:sz w:val="16"/>
                <w:szCs w:val="16"/>
              </w:rPr>
              <w:t>Безвозмездные поступления</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2 00 00000 00 0000 000</w:t>
            </w:r>
          </w:p>
        </w:tc>
        <w:tc>
          <w:tcPr>
            <w:tcW w:w="1206" w:type="dxa"/>
            <w:tcBorders>
              <w:top w:val="nil"/>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b/>
                <w:sz w:val="16"/>
                <w:szCs w:val="16"/>
              </w:rPr>
            </w:pPr>
            <w:r w:rsidRPr="00272819">
              <w:rPr>
                <w:rFonts w:ascii="Times New Roman" w:hAnsi="Times New Roman" w:cs="Times New Roman"/>
                <w:b/>
                <w:sz w:val="16"/>
                <w:szCs w:val="16"/>
              </w:rPr>
              <w:t>20071686,91</w:t>
            </w:r>
          </w:p>
        </w:tc>
      </w:tr>
      <w:tr w:rsidR="00EE2FE7" w:rsidRPr="00272819" w:rsidTr="00EE2FE7">
        <w:trPr>
          <w:trHeight w:val="128"/>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 xml:space="preserve">Дотации бюджетам поселений на выравнивание бюджетной обеспеченности </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2 02 16001 10 0000 150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9089500,00</w:t>
            </w:r>
          </w:p>
        </w:tc>
      </w:tr>
      <w:tr w:rsidR="00EE2FE7" w:rsidRPr="00272819" w:rsidTr="00EE2FE7">
        <w:trPr>
          <w:trHeight w:val="349"/>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 xml:space="preserve">Субсидии бюджетам сельских поселений на </w:t>
            </w:r>
            <w:proofErr w:type="spellStart"/>
            <w:r w:rsidRPr="00272819">
              <w:rPr>
                <w:rFonts w:ascii="Times New Roman" w:hAnsi="Times New Roman" w:cs="Times New Roman"/>
                <w:sz w:val="16"/>
                <w:szCs w:val="16"/>
              </w:rPr>
              <w:t>софинансирование</w:t>
            </w:r>
            <w:proofErr w:type="spellEnd"/>
            <w:r w:rsidRPr="00272819">
              <w:rPr>
                <w:rFonts w:ascii="Times New Roman" w:hAnsi="Times New Roman" w:cs="Times New Roman"/>
                <w:sz w:val="16"/>
                <w:szCs w:val="16"/>
              </w:rPr>
              <w:t xml:space="preserve"> расходных обязательств субъектов Российской Федерации, связанных с реализацией </w:t>
            </w:r>
            <w:proofErr w:type="spellStart"/>
            <w:r w:rsidRPr="00272819">
              <w:rPr>
                <w:rFonts w:ascii="Times New Roman" w:hAnsi="Times New Roman" w:cs="Times New Roman"/>
                <w:sz w:val="16"/>
                <w:szCs w:val="16"/>
              </w:rPr>
              <w:t>фкдкральной</w:t>
            </w:r>
            <w:proofErr w:type="spellEnd"/>
            <w:r w:rsidRPr="00272819">
              <w:rPr>
                <w:rFonts w:ascii="Times New Roman" w:hAnsi="Times New Roman" w:cs="Times New Roman"/>
                <w:sz w:val="16"/>
                <w:szCs w:val="16"/>
              </w:rPr>
              <w:t xml:space="preserve"> целевой программы «Увековечение памяти погибших при защите Отечества на 2019-2024 годы»</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2 02 25299 10 0000 150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3465875,91</w:t>
            </w:r>
          </w:p>
        </w:tc>
      </w:tr>
      <w:tr w:rsidR="00EE2FE7" w:rsidRPr="00272819" w:rsidTr="00EE2FE7">
        <w:trPr>
          <w:trHeight w:val="349"/>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2 02 25555 10 0000 150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654362,00</w:t>
            </w:r>
          </w:p>
        </w:tc>
      </w:tr>
      <w:tr w:rsidR="00EE2FE7" w:rsidRPr="00272819" w:rsidTr="00EE2FE7">
        <w:trPr>
          <w:trHeight w:val="130"/>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Субсидии бюджетам сельских поселений на формирование муниципальных дорожных фондов</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2 02 29999 10 7152 150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5637830,00</w:t>
            </w:r>
          </w:p>
        </w:tc>
      </w:tr>
      <w:tr w:rsidR="00EE2FE7" w:rsidRPr="00272819" w:rsidTr="00EE2FE7">
        <w:trPr>
          <w:trHeight w:val="359"/>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napToGrid w:val="0"/>
                <w:sz w:val="16"/>
                <w:szCs w:val="16"/>
              </w:rPr>
            </w:pPr>
            <w:r w:rsidRPr="00272819">
              <w:rPr>
                <w:rFonts w:ascii="Times New Roman" w:hAnsi="Times New Roman" w:cs="Times New Roman"/>
                <w:snapToGrid w:val="0"/>
                <w:sz w:val="16"/>
                <w:szCs w:val="16"/>
              </w:rPr>
              <w:t>Субсидии бюджетам сельских поселений на реализацию проектов местных инициатив граждан, включенные в муниципальные программы развития территории</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2 02 29999 10 7209 150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400000,00</w:t>
            </w:r>
          </w:p>
        </w:tc>
      </w:tr>
      <w:tr w:rsidR="00EE2FE7" w:rsidRPr="00272819" w:rsidTr="00EE2FE7">
        <w:trPr>
          <w:trHeight w:val="343"/>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2 02 30024 10 0000 150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163600,00</w:t>
            </w:r>
          </w:p>
        </w:tc>
      </w:tr>
      <w:tr w:rsidR="00EE2FE7" w:rsidRPr="00272819" w:rsidTr="00EE2FE7">
        <w:trPr>
          <w:trHeight w:val="391"/>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985" w:type="dxa"/>
            <w:tcBorders>
              <w:top w:val="single" w:sz="4" w:space="0" w:color="auto"/>
              <w:left w:val="single" w:sz="4" w:space="0" w:color="auto"/>
              <w:bottom w:val="single" w:sz="4" w:space="0" w:color="auto"/>
              <w:right w:val="single" w:sz="4" w:space="0" w:color="000000"/>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2 02 35118 10 0000 150</w:t>
            </w:r>
          </w:p>
        </w:tc>
        <w:tc>
          <w:tcPr>
            <w:tcW w:w="1206" w:type="dxa"/>
            <w:tcBorders>
              <w:top w:val="single" w:sz="4" w:space="0" w:color="auto"/>
              <w:left w:val="nil"/>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345800,00</w:t>
            </w:r>
          </w:p>
        </w:tc>
      </w:tr>
      <w:tr w:rsidR="00EE2FE7" w:rsidRPr="00272819" w:rsidTr="00EE2FE7">
        <w:trPr>
          <w:trHeight w:val="552"/>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z w:val="16"/>
                <w:szCs w:val="16"/>
              </w:rPr>
            </w:pPr>
            <w:r w:rsidRPr="00272819">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2 02 40014 10 0000 150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290844,00</w:t>
            </w:r>
          </w:p>
        </w:tc>
      </w:tr>
      <w:tr w:rsidR="00EE2FE7" w:rsidRPr="00272819" w:rsidTr="00EE2FE7">
        <w:trPr>
          <w:trHeight w:val="70"/>
        </w:trPr>
        <w:tc>
          <w:tcPr>
            <w:tcW w:w="6804"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jc w:val="both"/>
              <w:rPr>
                <w:rFonts w:ascii="Times New Roman" w:hAnsi="Times New Roman" w:cs="Times New Roman"/>
                <w:snapToGrid w:val="0"/>
                <w:sz w:val="16"/>
                <w:szCs w:val="16"/>
              </w:rPr>
            </w:pPr>
            <w:r w:rsidRPr="00272819">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1985" w:type="dxa"/>
            <w:tcBorders>
              <w:top w:val="single" w:sz="4" w:space="0" w:color="auto"/>
              <w:left w:val="single" w:sz="4" w:space="0" w:color="auto"/>
              <w:bottom w:val="single" w:sz="4" w:space="0" w:color="auto"/>
              <w:right w:val="single" w:sz="4" w:space="0" w:color="auto"/>
            </w:tcBorders>
            <w:vAlign w:val="bottom"/>
          </w:tcPr>
          <w:p w:rsidR="00272819" w:rsidRPr="00272819" w:rsidRDefault="00272819" w:rsidP="00272819">
            <w:pPr>
              <w:spacing w:after="0" w:line="240" w:lineRule="auto"/>
              <w:rPr>
                <w:rFonts w:ascii="Times New Roman" w:hAnsi="Times New Roman" w:cs="Times New Roman"/>
                <w:sz w:val="16"/>
                <w:szCs w:val="16"/>
              </w:rPr>
            </w:pPr>
            <w:r w:rsidRPr="00272819">
              <w:rPr>
                <w:rFonts w:ascii="Times New Roman" w:hAnsi="Times New Roman" w:cs="Times New Roman"/>
                <w:sz w:val="16"/>
                <w:szCs w:val="16"/>
              </w:rPr>
              <w:t>2 02 49999 10 0000 150</w:t>
            </w:r>
          </w:p>
        </w:tc>
        <w:tc>
          <w:tcPr>
            <w:tcW w:w="1206" w:type="dxa"/>
            <w:tcBorders>
              <w:top w:val="single" w:sz="4" w:space="0" w:color="auto"/>
              <w:left w:val="single" w:sz="4" w:space="0" w:color="auto"/>
              <w:bottom w:val="single" w:sz="4" w:space="0" w:color="auto"/>
              <w:right w:val="single" w:sz="4" w:space="0" w:color="auto"/>
            </w:tcBorders>
            <w:noWrap/>
            <w:vAlign w:val="bottom"/>
          </w:tcPr>
          <w:p w:rsidR="00272819" w:rsidRPr="00272819" w:rsidRDefault="00272819" w:rsidP="00272819">
            <w:pPr>
              <w:spacing w:after="0" w:line="240" w:lineRule="auto"/>
              <w:jc w:val="center"/>
              <w:rPr>
                <w:rFonts w:ascii="Times New Roman" w:hAnsi="Times New Roman" w:cs="Times New Roman"/>
                <w:sz w:val="16"/>
                <w:szCs w:val="16"/>
              </w:rPr>
            </w:pPr>
            <w:r w:rsidRPr="00272819">
              <w:rPr>
                <w:rFonts w:ascii="Times New Roman" w:hAnsi="Times New Roman" w:cs="Times New Roman"/>
                <w:sz w:val="16"/>
                <w:szCs w:val="16"/>
              </w:rPr>
              <w:t>23875,00</w:t>
            </w:r>
          </w:p>
        </w:tc>
      </w:tr>
    </w:tbl>
    <w:p w:rsidR="00272819" w:rsidRPr="00EE2FE7" w:rsidRDefault="00272819" w:rsidP="00334EC0">
      <w:pPr>
        <w:spacing w:after="120" w:line="240" w:lineRule="exact"/>
        <w:rPr>
          <w:rFonts w:ascii="Times New Roman" w:hAnsi="Times New Roman" w:cs="Times New Roman"/>
          <w:sz w:val="16"/>
          <w:szCs w:val="16"/>
        </w:rPr>
      </w:pPr>
    </w:p>
    <w:p w:rsidR="00272819" w:rsidRPr="00334EC0" w:rsidRDefault="00272819" w:rsidP="00334EC0">
      <w:pPr>
        <w:spacing w:after="0" w:line="240" w:lineRule="auto"/>
        <w:jc w:val="right"/>
        <w:rPr>
          <w:rFonts w:ascii="Times New Roman" w:hAnsi="Times New Roman" w:cs="Times New Roman"/>
          <w:sz w:val="18"/>
          <w:szCs w:val="18"/>
        </w:rPr>
      </w:pPr>
      <w:r w:rsidRPr="00334EC0">
        <w:rPr>
          <w:rFonts w:ascii="Times New Roman" w:hAnsi="Times New Roman" w:cs="Times New Roman"/>
          <w:sz w:val="18"/>
          <w:szCs w:val="18"/>
        </w:rPr>
        <w:t xml:space="preserve">                                                                                                                            Приложение 2</w:t>
      </w:r>
    </w:p>
    <w:p w:rsidR="00272819" w:rsidRPr="00EE2FE7" w:rsidRDefault="00272819" w:rsidP="00334EC0">
      <w:pPr>
        <w:spacing w:after="0" w:line="240" w:lineRule="auto"/>
        <w:rPr>
          <w:rFonts w:ascii="Times New Roman" w:hAnsi="Times New Roman" w:cs="Times New Roman"/>
          <w:sz w:val="16"/>
          <w:szCs w:val="16"/>
        </w:rPr>
      </w:pPr>
    </w:p>
    <w:p w:rsidR="00272819" w:rsidRPr="00334EC0" w:rsidRDefault="00272819" w:rsidP="00EE2FE7">
      <w:pPr>
        <w:spacing w:after="0" w:line="240" w:lineRule="auto"/>
        <w:jc w:val="center"/>
        <w:rPr>
          <w:rFonts w:ascii="Times New Roman" w:hAnsi="Times New Roman" w:cs="Times New Roman"/>
          <w:b/>
          <w:sz w:val="18"/>
          <w:szCs w:val="18"/>
        </w:rPr>
      </w:pPr>
      <w:r w:rsidRPr="00334EC0">
        <w:rPr>
          <w:rFonts w:ascii="Times New Roman" w:hAnsi="Times New Roman" w:cs="Times New Roman"/>
          <w:b/>
          <w:sz w:val="18"/>
          <w:szCs w:val="18"/>
        </w:rPr>
        <w:t>Расходы бюджета сельского поселения за 2023</w:t>
      </w:r>
      <w:r w:rsidR="00334EC0">
        <w:rPr>
          <w:rFonts w:ascii="Times New Roman" w:hAnsi="Times New Roman" w:cs="Times New Roman"/>
          <w:b/>
          <w:sz w:val="18"/>
          <w:szCs w:val="18"/>
        </w:rPr>
        <w:t xml:space="preserve"> </w:t>
      </w:r>
      <w:proofErr w:type="spellStart"/>
      <w:r w:rsidR="00334EC0">
        <w:rPr>
          <w:rFonts w:ascii="Times New Roman" w:hAnsi="Times New Roman" w:cs="Times New Roman"/>
          <w:b/>
          <w:sz w:val="18"/>
          <w:szCs w:val="18"/>
        </w:rPr>
        <w:t>год</w:t>
      </w:r>
      <w:r w:rsidR="00EE2FE7">
        <w:rPr>
          <w:rFonts w:ascii="Times New Roman" w:hAnsi="Times New Roman" w:cs="Times New Roman"/>
          <w:b/>
          <w:sz w:val="18"/>
          <w:szCs w:val="18"/>
        </w:rPr>
        <w:t>по</w:t>
      </w:r>
      <w:proofErr w:type="spellEnd"/>
      <w:r w:rsidR="00EE2FE7">
        <w:rPr>
          <w:rFonts w:ascii="Times New Roman" w:hAnsi="Times New Roman" w:cs="Times New Roman"/>
          <w:b/>
          <w:sz w:val="18"/>
          <w:szCs w:val="18"/>
        </w:rPr>
        <w:t xml:space="preserve"> ведомственной структуре</w:t>
      </w:r>
    </w:p>
    <w:tbl>
      <w:tblPr>
        <w:tblW w:w="10064" w:type="dxa"/>
        <w:tblInd w:w="250" w:type="dxa"/>
        <w:tblLayout w:type="fixed"/>
        <w:tblLook w:val="01E0" w:firstRow="1" w:lastRow="1" w:firstColumn="1" w:lastColumn="1" w:noHBand="0" w:noVBand="0"/>
      </w:tblPr>
      <w:tblGrid>
        <w:gridCol w:w="5245"/>
        <w:gridCol w:w="567"/>
        <w:gridCol w:w="567"/>
        <w:gridCol w:w="567"/>
        <w:gridCol w:w="1276"/>
        <w:gridCol w:w="567"/>
        <w:gridCol w:w="1275"/>
      </w:tblGrid>
      <w:tr w:rsidR="00272819" w:rsidTr="00334EC0">
        <w:trPr>
          <w:trHeight w:val="21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Мин                  </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РЗ</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proofErr w:type="gramStart"/>
            <w:r w:rsidRPr="00334EC0">
              <w:rPr>
                <w:sz w:val="16"/>
                <w:szCs w:val="16"/>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ЦСР</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ВР</w:t>
            </w:r>
          </w:p>
        </w:tc>
        <w:tc>
          <w:tcPr>
            <w:tcW w:w="1275" w:type="dxa"/>
            <w:tcBorders>
              <w:top w:val="single" w:sz="4" w:space="0" w:color="auto"/>
              <w:right w:val="single" w:sz="4" w:space="0" w:color="auto"/>
            </w:tcBorders>
            <w:shd w:val="clear" w:color="auto" w:fill="auto"/>
          </w:tcPr>
          <w:p w:rsidR="00272819" w:rsidRPr="00334EC0" w:rsidRDefault="00272819" w:rsidP="00334EC0">
            <w:pPr>
              <w:pStyle w:val="ab"/>
              <w:rPr>
                <w:caps/>
                <w:sz w:val="16"/>
                <w:szCs w:val="16"/>
              </w:rPr>
            </w:pPr>
            <w:r w:rsidRPr="00334EC0">
              <w:rPr>
                <w:sz w:val="16"/>
                <w:szCs w:val="16"/>
              </w:rPr>
              <w:t>Сумма на год</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26327495,83</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7737518,55</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948480,36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948480,36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01 1  00 0000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948480,36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948480,36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948480,36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6484140,74</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6480140,74</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6480140,74</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Мероприятия по обеспечению </w:t>
            </w:r>
            <w:proofErr w:type="gramStart"/>
            <w:r w:rsidRPr="00334EC0">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6316540,74</w:t>
            </w:r>
          </w:p>
        </w:tc>
      </w:tr>
      <w:tr w:rsidR="00272819" w:rsidTr="00EE2FE7">
        <w:trPr>
          <w:trHeight w:val="18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4864872,90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662575,56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850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789092,28</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163100,00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162100,00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500,00</w:t>
            </w:r>
          </w:p>
        </w:tc>
      </w:tr>
      <w:tr w:rsidR="00272819" w:rsidRPr="00B83485"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500,00</w:t>
            </w:r>
          </w:p>
        </w:tc>
      </w:tr>
      <w:tr w:rsidR="00272819" w:rsidRPr="00B83485"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4000,00</w:t>
            </w:r>
          </w:p>
        </w:tc>
      </w:tr>
      <w:tr w:rsidR="00272819" w:rsidRPr="00B83485"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4000,00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197934,00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lastRenderedPageBreak/>
              <w:t>Передача полномочий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197934,00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540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197934,00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106963,45</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106963,45</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45400,00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45400,00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обеспечивающие управление и реализацию муниципального имущества и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61563,45</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36730,76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830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24832,69</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345800,00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345800,00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345800,00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275205,97</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70594,03</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34171,86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10296,86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10296,86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10296,86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10002,86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Уплата прочих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850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294,00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23875,00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оплату выхода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23875,00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12 0 00 00049</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23875,00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8840724,67</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8744724,67</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8553880,67</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содержанию улично-дорожной сети на территории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2619129,46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2619129,46</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5637830,00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5637830,00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proofErr w:type="spellStart"/>
            <w:r w:rsidRPr="00334EC0">
              <w:rPr>
                <w:sz w:val="16"/>
                <w:szCs w:val="16"/>
              </w:rPr>
              <w:t>Софинансирование</w:t>
            </w:r>
            <w:proofErr w:type="spellEnd"/>
            <w:r w:rsidRPr="00334EC0">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01 0 01</w:t>
            </w:r>
            <w:r w:rsidRPr="00334EC0">
              <w:rPr>
                <w:sz w:val="16"/>
                <w:szCs w:val="16"/>
                <w:lang w:val="en-US"/>
              </w:rPr>
              <w:t>S</w:t>
            </w:r>
            <w:r w:rsidRPr="00334EC0">
              <w:rPr>
                <w:sz w:val="16"/>
                <w:szCs w:val="16"/>
              </w:rPr>
              <w:t xml:space="preserve">1520 </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296921,21</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01 0 01</w:t>
            </w:r>
            <w:r w:rsidRPr="00334EC0">
              <w:rPr>
                <w:sz w:val="16"/>
                <w:szCs w:val="16"/>
                <w:lang w:val="en-US"/>
              </w:rPr>
              <w:t>S</w:t>
            </w:r>
            <w:r w:rsidRPr="00334EC0">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296921,21</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Переданные полномочия от муниципального района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190844,00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190844,00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96000,00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00 0 00 00047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96000,00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00 0 00 00047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96000,00</w:t>
            </w:r>
          </w:p>
        </w:tc>
      </w:tr>
      <w:tr w:rsidR="00272819" w:rsidTr="00334EC0">
        <w:trPr>
          <w:trHeight w:val="93"/>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8958767,31</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Переданные полномочия от муниципального района по организации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8958767,31</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8140815,31</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Финансовое обеспечение мероприятий по увековечению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2010,00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2010,00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Мероприятия по реализации проектов территориальных общественных </w:t>
            </w:r>
            <w:r w:rsidRPr="00334EC0">
              <w:rPr>
                <w:sz w:val="16"/>
                <w:szCs w:val="16"/>
              </w:rPr>
              <w:lastRenderedPageBreak/>
              <w:t>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lastRenderedPageBreak/>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400000,00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400000,00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proofErr w:type="spellStart"/>
            <w:r w:rsidRPr="00334EC0">
              <w:rPr>
                <w:sz w:val="16"/>
                <w:szCs w:val="16"/>
              </w:rPr>
              <w:t>Софинансирование</w:t>
            </w:r>
            <w:proofErr w:type="spellEnd"/>
            <w:r w:rsidRPr="00334EC0">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01 0 00 </w:t>
            </w:r>
            <w:r w:rsidRPr="00334EC0">
              <w:rPr>
                <w:sz w:val="16"/>
                <w:szCs w:val="16"/>
                <w:lang w:val="en-US"/>
              </w:rPr>
              <w:t>S</w:t>
            </w:r>
            <w:r w:rsidRPr="00334EC0">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84000,00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01 0 00 </w:t>
            </w:r>
            <w:r w:rsidRPr="00334EC0">
              <w:rPr>
                <w:sz w:val="16"/>
                <w:szCs w:val="16"/>
                <w:lang w:val="en-US"/>
              </w:rPr>
              <w:t>S</w:t>
            </w:r>
            <w:r w:rsidRPr="00334EC0">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84000,00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41400,00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41400,00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highlight w:val="cyan"/>
              </w:rPr>
            </w:pPr>
            <w:r w:rsidRPr="00334EC0">
              <w:rPr>
                <w:sz w:val="16"/>
                <w:szCs w:val="16"/>
              </w:rPr>
              <w:t>617228,20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617228,20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3506923,20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3506923,20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обустройству и восстановлению воинских захоронений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01 0 05 </w:t>
            </w:r>
            <w:r w:rsidRPr="00334EC0">
              <w:rPr>
                <w:sz w:val="16"/>
                <w:szCs w:val="16"/>
                <w:lang w:val="en-US"/>
              </w:rPr>
              <w:t>L</w:t>
            </w:r>
            <w:r w:rsidRPr="00334EC0">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3489253,91</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01 0 05 </w:t>
            </w:r>
            <w:r w:rsidRPr="00334EC0">
              <w:rPr>
                <w:sz w:val="16"/>
                <w:szCs w:val="16"/>
                <w:lang w:val="en-US"/>
              </w:rPr>
              <w:t>L</w:t>
            </w:r>
            <w:r w:rsidRPr="00334EC0">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3489253,91</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817952,00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Проведение работ по благоустройству общественных территорий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02 0 </w:t>
            </w:r>
            <w:r w:rsidRPr="00334EC0">
              <w:rPr>
                <w:sz w:val="16"/>
                <w:szCs w:val="16"/>
                <w:lang w:val="en-US"/>
              </w:rPr>
              <w:t>F</w:t>
            </w:r>
            <w:r w:rsidRPr="00334EC0">
              <w:rPr>
                <w:sz w:val="16"/>
                <w:szCs w:val="16"/>
              </w:rPr>
              <w:t>2 55550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817952,00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02 0 </w:t>
            </w:r>
            <w:r w:rsidRPr="00334EC0">
              <w:rPr>
                <w:sz w:val="16"/>
                <w:szCs w:val="16"/>
                <w:lang w:val="en-US"/>
              </w:rPr>
              <w:t>F</w:t>
            </w:r>
            <w:r w:rsidRPr="00334EC0">
              <w:rPr>
                <w:sz w:val="16"/>
                <w:szCs w:val="16"/>
              </w:rPr>
              <w:t>2 55550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817952,00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6000,00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6000,00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10000,00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392513,44</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392513,44</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392513,44</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392513,44</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 xml:space="preserve">Мероприятия по обеспечению </w:t>
            </w:r>
            <w:proofErr w:type="gramStart"/>
            <w:r w:rsidRPr="00334EC0">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01 1 0501020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392513,44</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01 1 0501020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310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392513,44</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2000,00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01 0 00 001018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000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2000,00</w:t>
            </w:r>
          </w:p>
        </w:tc>
      </w:tr>
      <w:tr w:rsidR="00272819" w:rsidTr="00334EC0">
        <w:trPr>
          <w:trHeight w:val="2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342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01 0 00 001018</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240</w:t>
            </w: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sz w:val="16"/>
                <w:szCs w:val="16"/>
              </w:rPr>
            </w:pPr>
            <w:r w:rsidRPr="00334EC0">
              <w:rPr>
                <w:sz w:val="16"/>
                <w:szCs w:val="16"/>
              </w:rPr>
              <w:t>2000,00</w:t>
            </w:r>
          </w:p>
        </w:tc>
      </w:tr>
      <w:tr w:rsidR="00272819" w:rsidTr="00334EC0">
        <w:trPr>
          <w:trHeight w:val="240"/>
        </w:trPr>
        <w:tc>
          <w:tcPr>
            <w:tcW w:w="524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272819" w:rsidRPr="00334EC0" w:rsidRDefault="00272819" w:rsidP="00334EC0">
            <w:pPr>
              <w:pStyle w:val="ab"/>
              <w:rPr>
                <w:b/>
                <w:sz w:val="16"/>
                <w:szCs w:val="16"/>
              </w:rPr>
            </w:pPr>
            <w:r w:rsidRPr="00334EC0">
              <w:rPr>
                <w:b/>
                <w:sz w:val="16"/>
                <w:szCs w:val="16"/>
              </w:rPr>
              <w:t>26327495,83</w:t>
            </w:r>
          </w:p>
        </w:tc>
      </w:tr>
    </w:tbl>
    <w:p w:rsidR="00334EC0" w:rsidRDefault="00272819" w:rsidP="00334EC0">
      <w:pPr>
        <w:spacing w:after="0" w:line="240" w:lineRule="auto"/>
        <w:jc w:val="right"/>
        <w:rPr>
          <w:rFonts w:ascii="Times New Roman" w:hAnsi="Times New Roman" w:cs="Times New Roman"/>
          <w:sz w:val="18"/>
          <w:szCs w:val="18"/>
        </w:rPr>
      </w:pPr>
      <w:r w:rsidRPr="00334EC0">
        <w:rPr>
          <w:rFonts w:ascii="Times New Roman" w:hAnsi="Times New Roman" w:cs="Times New Roman"/>
          <w:sz w:val="18"/>
          <w:szCs w:val="18"/>
        </w:rPr>
        <w:t xml:space="preserve">                                                                                                                                 </w:t>
      </w:r>
    </w:p>
    <w:p w:rsidR="009136BE" w:rsidRDefault="009136BE" w:rsidP="00334EC0">
      <w:pPr>
        <w:spacing w:after="0" w:line="240" w:lineRule="auto"/>
        <w:jc w:val="right"/>
        <w:rPr>
          <w:rFonts w:ascii="Times New Roman" w:hAnsi="Times New Roman" w:cs="Times New Roman"/>
          <w:sz w:val="18"/>
          <w:szCs w:val="18"/>
        </w:rPr>
      </w:pPr>
    </w:p>
    <w:p w:rsidR="009136BE" w:rsidRDefault="009136BE" w:rsidP="00334EC0">
      <w:pPr>
        <w:spacing w:after="0" w:line="240" w:lineRule="auto"/>
        <w:jc w:val="right"/>
        <w:rPr>
          <w:rFonts w:ascii="Times New Roman" w:hAnsi="Times New Roman" w:cs="Times New Roman"/>
          <w:sz w:val="18"/>
          <w:szCs w:val="18"/>
        </w:rPr>
      </w:pPr>
    </w:p>
    <w:p w:rsidR="009136BE" w:rsidRDefault="009136BE" w:rsidP="00334EC0">
      <w:pPr>
        <w:spacing w:after="0" w:line="240" w:lineRule="auto"/>
        <w:jc w:val="right"/>
        <w:rPr>
          <w:rFonts w:ascii="Times New Roman" w:hAnsi="Times New Roman" w:cs="Times New Roman"/>
          <w:sz w:val="18"/>
          <w:szCs w:val="18"/>
        </w:rPr>
      </w:pPr>
    </w:p>
    <w:p w:rsidR="009136BE" w:rsidRDefault="009136BE" w:rsidP="00334EC0">
      <w:pPr>
        <w:spacing w:after="0" w:line="240" w:lineRule="auto"/>
        <w:jc w:val="right"/>
        <w:rPr>
          <w:rFonts w:ascii="Times New Roman" w:hAnsi="Times New Roman" w:cs="Times New Roman"/>
          <w:sz w:val="18"/>
          <w:szCs w:val="18"/>
        </w:rPr>
      </w:pPr>
    </w:p>
    <w:p w:rsidR="009136BE" w:rsidRDefault="009136BE" w:rsidP="00334EC0">
      <w:pPr>
        <w:spacing w:after="0" w:line="240" w:lineRule="auto"/>
        <w:jc w:val="right"/>
        <w:rPr>
          <w:rFonts w:ascii="Times New Roman" w:hAnsi="Times New Roman" w:cs="Times New Roman"/>
          <w:sz w:val="18"/>
          <w:szCs w:val="18"/>
        </w:rPr>
      </w:pPr>
    </w:p>
    <w:p w:rsidR="009136BE" w:rsidRDefault="009136BE" w:rsidP="00334EC0">
      <w:pPr>
        <w:spacing w:after="0" w:line="240" w:lineRule="auto"/>
        <w:jc w:val="right"/>
        <w:rPr>
          <w:rFonts w:ascii="Times New Roman" w:hAnsi="Times New Roman" w:cs="Times New Roman"/>
          <w:sz w:val="18"/>
          <w:szCs w:val="18"/>
        </w:rPr>
      </w:pPr>
    </w:p>
    <w:p w:rsidR="00272819" w:rsidRPr="00334EC0" w:rsidRDefault="00272819" w:rsidP="00334EC0">
      <w:pPr>
        <w:spacing w:after="0" w:line="240" w:lineRule="auto"/>
        <w:jc w:val="right"/>
        <w:rPr>
          <w:rFonts w:ascii="Times New Roman" w:hAnsi="Times New Roman" w:cs="Times New Roman"/>
          <w:sz w:val="18"/>
          <w:szCs w:val="18"/>
        </w:rPr>
      </w:pPr>
      <w:r w:rsidRPr="00334EC0">
        <w:rPr>
          <w:rFonts w:ascii="Times New Roman" w:hAnsi="Times New Roman" w:cs="Times New Roman"/>
          <w:sz w:val="18"/>
          <w:szCs w:val="18"/>
        </w:rPr>
        <w:lastRenderedPageBreak/>
        <w:t>Приложение 3</w:t>
      </w:r>
    </w:p>
    <w:p w:rsidR="00272819" w:rsidRPr="00334EC0" w:rsidRDefault="00272819" w:rsidP="00334EC0">
      <w:pPr>
        <w:spacing w:after="0" w:line="240" w:lineRule="auto"/>
        <w:rPr>
          <w:rFonts w:ascii="Times New Roman" w:hAnsi="Times New Roman" w:cs="Times New Roman"/>
          <w:sz w:val="18"/>
          <w:szCs w:val="18"/>
        </w:rPr>
      </w:pPr>
      <w:r w:rsidRPr="00334EC0">
        <w:rPr>
          <w:rFonts w:ascii="Times New Roman" w:hAnsi="Times New Roman" w:cs="Times New Roman"/>
          <w:sz w:val="18"/>
          <w:szCs w:val="18"/>
        </w:rPr>
        <w:t xml:space="preserve">                                            </w:t>
      </w:r>
    </w:p>
    <w:tbl>
      <w:tblPr>
        <w:tblW w:w="10065" w:type="dxa"/>
        <w:tblInd w:w="174" w:type="dxa"/>
        <w:tblLayout w:type="fixed"/>
        <w:tblCellMar>
          <w:left w:w="30" w:type="dxa"/>
          <w:right w:w="30" w:type="dxa"/>
        </w:tblCellMar>
        <w:tblLook w:val="0000" w:firstRow="0" w:lastRow="0" w:firstColumn="0" w:lastColumn="0" w:noHBand="0" w:noVBand="0"/>
      </w:tblPr>
      <w:tblGrid>
        <w:gridCol w:w="7088"/>
        <w:gridCol w:w="992"/>
        <w:gridCol w:w="992"/>
        <w:gridCol w:w="993"/>
      </w:tblGrid>
      <w:tr w:rsidR="00272819" w:rsidRPr="00334EC0" w:rsidTr="00334EC0">
        <w:tblPrEx>
          <w:tblCellMar>
            <w:top w:w="0" w:type="dxa"/>
            <w:bottom w:w="0" w:type="dxa"/>
          </w:tblCellMar>
        </w:tblPrEx>
        <w:trPr>
          <w:trHeight w:val="305"/>
        </w:trPr>
        <w:tc>
          <w:tcPr>
            <w:tcW w:w="10065" w:type="dxa"/>
            <w:gridSpan w:val="4"/>
            <w:tcBorders>
              <w:top w:val="nil"/>
            </w:tcBorders>
          </w:tcPr>
          <w:p w:rsidR="00272819" w:rsidRPr="00334EC0" w:rsidRDefault="00272819" w:rsidP="00334EC0">
            <w:pPr>
              <w:spacing w:after="0" w:line="240" w:lineRule="auto"/>
              <w:jc w:val="center"/>
              <w:rPr>
                <w:rFonts w:ascii="Times New Roman" w:hAnsi="Times New Roman" w:cs="Times New Roman"/>
                <w:b/>
                <w:bCs/>
                <w:color w:val="000000"/>
                <w:sz w:val="18"/>
                <w:szCs w:val="18"/>
              </w:rPr>
            </w:pPr>
            <w:r w:rsidRPr="00334EC0">
              <w:rPr>
                <w:rFonts w:ascii="Times New Roman" w:hAnsi="Times New Roman" w:cs="Times New Roman"/>
                <w:b/>
                <w:bCs/>
                <w:color w:val="000000"/>
                <w:sz w:val="18"/>
                <w:szCs w:val="18"/>
              </w:rPr>
              <w:t xml:space="preserve">      Расходы бюджета сельского поселения за 2024 год по разделам и</w:t>
            </w:r>
          </w:p>
        </w:tc>
      </w:tr>
      <w:tr w:rsidR="00272819" w:rsidRPr="00334EC0" w:rsidTr="00334EC0">
        <w:tblPrEx>
          <w:tblCellMar>
            <w:top w:w="0" w:type="dxa"/>
            <w:bottom w:w="0" w:type="dxa"/>
          </w:tblCellMar>
        </w:tblPrEx>
        <w:trPr>
          <w:trHeight w:val="630"/>
        </w:trPr>
        <w:tc>
          <w:tcPr>
            <w:tcW w:w="10065" w:type="dxa"/>
            <w:gridSpan w:val="4"/>
          </w:tcPr>
          <w:p w:rsidR="00272819" w:rsidRPr="00334EC0" w:rsidRDefault="00272819" w:rsidP="00334EC0">
            <w:pPr>
              <w:spacing w:after="0" w:line="240" w:lineRule="auto"/>
              <w:jc w:val="center"/>
              <w:rPr>
                <w:rFonts w:ascii="Times New Roman" w:hAnsi="Times New Roman" w:cs="Times New Roman"/>
                <w:b/>
                <w:bCs/>
                <w:color w:val="000000"/>
                <w:sz w:val="18"/>
                <w:szCs w:val="18"/>
              </w:rPr>
            </w:pPr>
            <w:r w:rsidRPr="00334EC0">
              <w:rPr>
                <w:rFonts w:ascii="Times New Roman" w:hAnsi="Times New Roman" w:cs="Times New Roman"/>
                <w:b/>
                <w:bCs/>
                <w:color w:val="000000"/>
                <w:sz w:val="18"/>
                <w:szCs w:val="18"/>
              </w:rPr>
              <w:t>подразделам классификации расходов  бюджетов Российской Федерации</w:t>
            </w:r>
          </w:p>
          <w:p w:rsidR="00272819" w:rsidRPr="00334EC0" w:rsidRDefault="00272819" w:rsidP="00334EC0">
            <w:pPr>
              <w:spacing w:after="0" w:line="240" w:lineRule="auto"/>
              <w:jc w:val="right"/>
              <w:rPr>
                <w:rFonts w:ascii="Times New Roman" w:hAnsi="Times New Roman" w:cs="Times New Roman"/>
                <w:bCs/>
                <w:color w:val="000000"/>
                <w:sz w:val="18"/>
                <w:szCs w:val="18"/>
              </w:rPr>
            </w:pPr>
            <w:r w:rsidRPr="00334EC0">
              <w:rPr>
                <w:rFonts w:ascii="Times New Roman" w:hAnsi="Times New Roman" w:cs="Times New Roman"/>
                <w:bCs/>
                <w:color w:val="000000"/>
                <w:sz w:val="18"/>
                <w:szCs w:val="18"/>
              </w:rPr>
              <w:t>в рублях</w:t>
            </w:r>
          </w:p>
        </w:tc>
      </w:tr>
      <w:tr w:rsidR="00272819" w:rsidRPr="006E1AB5" w:rsidTr="00334EC0">
        <w:tblPrEx>
          <w:tblCellMar>
            <w:top w:w="0" w:type="dxa"/>
            <w:bottom w:w="0" w:type="dxa"/>
          </w:tblCellMar>
        </w:tblPrEx>
        <w:trPr>
          <w:trHeight w:val="376"/>
        </w:trPr>
        <w:tc>
          <w:tcPr>
            <w:tcW w:w="7088" w:type="dxa"/>
            <w:tcBorders>
              <w:top w:val="single" w:sz="6" w:space="0" w:color="auto"/>
              <w:left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 xml:space="preserve">Наименование </w:t>
            </w:r>
          </w:p>
        </w:tc>
        <w:tc>
          <w:tcPr>
            <w:tcW w:w="992" w:type="dxa"/>
            <w:tcBorders>
              <w:top w:val="single" w:sz="6" w:space="0" w:color="auto"/>
              <w:left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Раздел</w:t>
            </w:r>
          </w:p>
        </w:tc>
        <w:tc>
          <w:tcPr>
            <w:tcW w:w="992" w:type="dxa"/>
            <w:tcBorders>
              <w:top w:val="single" w:sz="6" w:space="0" w:color="auto"/>
              <w:left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Подраздел</w:t>
            </w:r>
          </w:p>
        </w:tc>
        <w:tc>
          <w:tcPr>
            <w:tcW w:w="993" w:type="dxa"/>
            <w:tcBorders>
              <w:top w:val="single" w:sz="6" w:space="0" w:color="auto"/>
              <w:left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Кассовое  исполнение</w:t>
            </w:r>
          </w:p>
        </w:tc>
      </w:tr>
      <w:tr w:rsidR="00272819" w:rsidRPr="006E1AB5" w:rsidTr="00334EC0">
        <w:tblPrEx>
          <w:tblCellMar>
            <w:top w:w="0" w:type="dxa"/>
            <w:bottom w:w="0" w:type="dxa"/>
          </w:tblCellMar>
        </w:tblPrEx>
        <w:trPr>
          <w:trHeight w:val="247"/>
        </w:trPr>
        <w:tc>
          <w:tcPr>
            <w:tcW w:w="7088" w:type="dxa"/>
            <w:tcBorders>
              <w:top w:val="single" w:sz="6" w:space="0" w:color="auto"/>
              <w:left w:val="single" w:sz="6" w:space="0" w:color="auto"/>
              <w:bottom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w:t>
            </w:r>
          </w:p>
        </w:tc>
        <w:tc>
          <w:tcPr>
            <w:tcW w:w="992" w:type="dxa"/>
            <w:tcBorders>
              <w:top w:val="single" w:sz="6" w:space="0" w:color="auto"/>
              <w:left w:val="single" w:sz="6" w:space="0" w:color="auto"/>
              <w:bottom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3</w:t>
            </w:r>
          </w:p>
        </w:tc>
        <w:tc>
          <w:tcPr>
            <w:tcW w:w="993" w:type="dxa"/>
            <w:tcBorders>
              <w:top w:val="single" w:sz="6" w:space="0" w:color="auto"/>
              <w:left w:val="single" w:sz="6" w:space="0" w:color="auto"/>
              <w:bottom w:val="single" w:sz="6" w:space="0" w:color="auto"/>
              <w:right w:val="single" w:sz="6"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4</w:t>
            </w:r>
          </w:p>
        </w:tc>
      </w:tr>
      <w:tr w:rsidR="00272819" w:rsidRPr="006E1AB5" w:rsidTr="00EE2FE7">
        <w:tblPrEx>
          <w:tblCellMar>
            <w:top w:w="0" w:type="dxa"/>
            <w:bottom w:w="0" w:type="dxa"/>
          </w:tblCellMar>
        </w:tblPrEx>
        <w:trPr>
          <w:trHeight w:val="196"/>
        </w:trPr>
        <w:tc>
          <w:tcPr>
            <w:tcW w:w="7088" w:type="dxa"/>
            <w:tcBorders>
              <w:top w:val="single" w:sz="6"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Общегосударственные вопросы</w:t>
            </w:r>
          </w:p>
        </w:tc>
        <w:tc>
          <w:tcPr>
            <w:tcW w:w="992" w:type="dxa"/>
            <w:tcBorders>
              <w:top w:val="single" w:sz="6"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01</w:t>
            </w:r>
          </w:p>
        </w:tc>
        <w:tc>
          <w:tcPr>
            <w:tcW w:w="992" w:type="dxa"/>
            <w:tcBorders>
              <w:top w:val="single" w:sz="6"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p>
        </w:tc>
        <w:tc>
          <w:tcPr>
            <w:tcW w:w="993" w:type="dxa"/>
            <w:tcBorders>
              <w:top w:val="single" w:sz="6"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bCs/>
                <w:color w:val="000000"/>
                <w:sz w:val="16"/>
                <w:szCs w:val="16"/>
              </w:rPr>
            </w:pPr>
            <w:r w:rsidRPr="00334EC0">
              <w:rPr>
                <w:rFonts w:ascii="Times New Roman" w:hAnsi="Times New Roman" w:cs="Times New Roman"/>
                <w:b/>
                <w:sz w:val="16"/>
                <w:szCs w:val="16"/>
              </w:rPr>
              <w:t>7737518,55</w:t>
            </w:r>
          </w:p>
        </w:tc>
      </w:tr>
      <w:tr w:rsidR="00272819" w:rsidRPr="006E1AB5" w:rsidTr="00EE2FE7">
        <w:tblPrEx>
          <w:tblCellMar>
            <w:top w:w="0" w:type="dxa"/>
            <w:bottom w:w="0" w:type="dxa"/>
          </w:tblCellMar>
        </w:tblPrEx>
        <w:trPr>
          <w:trHeight w:val="280"/>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01</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02</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sz w:val="16"/>
                <w:szCs w:val="16"/>
              </w:rPr>
              <w:t>948480,36</w:t>
            </w:r>
          </w:p>
        </w:tc>
      </w:tr>
      <w:tr w:rsidR="00272819" w:rsidRPr="006E1AB5" w:rsidTr="00EE2FE7">
        <w:tblPrEx>
          <w:tblCellMar>
            <w:top w:w="0" w:type="dxa"/>
            <w:bottom w:w="0" w:type="dxa"/>
          </w:tblCellMar>
        </w:tblPrEx>
        <w:trPr>
          <w:trHeight w:val="328"/>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Функционирование Правительства Российской   Федерации</w:t>
            </w:r>
            <w:proofErr w:type="gramStart"/>
            <w:r w:rsidRPr="00334EC0">
              <w:rPr>
                <w:rFonts w:ascii="Times New Roman" w:hAnsi="Times New Roman" w:cs="Times New Roman"/>
                <w:color w:val="000000"/>
                <w:sz w:val="16"/>
                <w:szCs w:val="16"/>
              </w:rPr>
              <w:t xml:space="preserve"> ,</w:t>
            </w:r>
            <w:proofErr w:type="gramEnd"/>
            <w:r w:rsidRPr="00334EC0">
              <w:rPr>
                <w:rFonts w:ascii="Times New Roman" w:hAnsi="Times New Roman" w:cs="Times New Roman"/>
                <w:color w:val="000000"/>
                <w:sz w:val="16"/>
                <w:szCs w:val="16"/>
              </w:rPr>
              <w:t xml:space="preserve"> высших исполнительных органов  государственной власти субъектов Российской Федерации , местных администраций </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01</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04</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sz w:val="16"/>
                <w:szCs w:val="16"/>
              </w:rPr>
              <w:t>6484140,74</w:t>
            </w:r>
          </w:p>
        </w:tc>
      </w:tr>
      <w:tr w:rsidR="00272819" w:rsidRPr="006E1AB5" w:rsidTr="00EE2FE7">
        <w:tblPrEx>
          <w:tblCellMar>
            <w:top w:w="0" w:type="dxa"/>
            <w:bottom w:w="0" w:type="dxa"/>
          </w:tblCellMar>
        </w:tblPrEx>
        <w:trPr>
          <w:trHeight w:val="234"/>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01</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06</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197934,00</w:t>
            </w:r>
          </w:p>
        </w:tc>
      </w:tr>
      <w:tr w:rsidR="00272819" w:rsidRPr="006E1AB5" w:rsidTr="00334EC0">
        <w:tblPrEx>
          <w:tblCellMar>
            <w:top w:w="0" w:type="dxa"/>
            <w:bottom w:w="0" w:type="dxa"/>
          </w:tblCellMar>
        </w:tblPrEx>
        <w:trPr>
          <w:trHeight w:val="139"/>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Другие общегосударственные вопросы</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01</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13</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sz w:val="16"/>
                <w:szCs w:val="16"/>
              </w:rPr>
              <w:t>106963,45</w:t>
            </w:r>
          </w:p>
        </w:tc>
      </w:tr>
      <w:tr w:rsidR="00272819" w:rsidRPr="006E1AB5" w:rsidTr="00334EC0">
        <w:tblPrEx>
          <w:tblCellMar>
            <w:top w:w="0" w:type="dxa"/>
            <w:bottom w:w="0" w:type="dxa"/>
          </w:tblCellMar>
        </w:tblPrEx>
        <w:trPr>
          <w:trHeight w:val="99"/>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Национальная оборона</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02</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345800,00</w:t>
            </w:r>
          </w:p>
        </w:tc>
      </w:tr>
      <w:tr w:rsidR="00272819" w:rsidRPr="006E1AB5" w:rsidTr="00334EC0">
        <w:tblPrEx>
          <w:tblCellMar>
            <w:top w:w="0" w:type="dxa"/>
            <w:bottom w:w="0" w:type="dxa"/>
          </w:tblCellMar>
        </w:tblPrEx>
        <w:trPr>
          <w:trHeight w:val="186"/>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Мобилизация и вневойсковая подготовка</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02</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03</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345800,00</w:t>
            </w:r>
          </w:p>
        </w:tc>
      </w:tr>
      <w:tr w:rsidR="00272819" w:rsidRPr="006E1AB5" w:rsidTr="00334EC0">
        <w:tblPrEx>
          <w:tblCellMar>
            <w:top w:w="0" w:type="dxa"/>
            <w:bottom w:w="0" w:type="dxa"/>
          </w:tblCellMar>
        </w:tblPrEx>
        <w:trPr>
          <w:trHeight w:val="133"/>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Национальная безопасность  и правоохранительная деятельность</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03</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bCs/>
                <w:color w:val="000000"/>
                <w:sz w:val="16"/>
                <w:szCs w:val="16"/>
              </w:rPr>
            </w:pPr>
            <w:r w:rsidRPr="00334EC0">
              <w:rPr>
                <w:rFonts w:ascii="Times New Roman" w:hAnsi="Times New Roman" w:cs="Times New Roman"/>
                <w:b/>
                <w:sz w:val="16"/>
                <w:szCs w:val="16"/>
              </w:rPr>
              <w:t>34171,86</w:t>
            </w:r>
          </w:p>
        </w:tc>
      </w:tr>
      <w:tr w:rsidR="00272819" w:rsidRPr="006E1AB5" w:rsidTr="00334EC0">
        <w:tblPrEx>
          <w:tblCellMar>
            <w:top w:w="0" w:type="dxa"/>
            <w:bottom w:w="0" w:type="dxa"/>
          </w:tblCellMar>
        </w:tblPrEx>
        <w:trPr>
          <w:trHeight w:val="334"/>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03</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10</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10296,86</w:t>
            </w:r>
          </w:p>
        </w:tc>
      </w:tr>
      <w:tr w:rsidR="00272819" w:rsidRPr="006E1AB5" w:rsidTr="00334EC0">
        <w:tblPrEx>
          <w:tblCellMar>
            <w:top w:w="0" w:type="dxa"/>
            <w:bottom w:w="0" w:type="dxa"/>
          </w:tblCellMar>
        </w:tblPrEx>
        <w:trPr>
          <w:trHeight w:val="140"/>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03</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14</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23875,00</w:t>
            </w:r>
          </w:p>
        </w:tc>
      </w:tr>
      <w:tr w:rsidR="00272819" w:rsidRPr="006E1AB5" w:rsidTr="00EE2FE7">
        <w:tblPrEx>
          <w:tblCellMar>
            <w:top w:w="0" w:type="dxa"/>
            <w:bottom w:w="0" w:type="dxa"/>
          </w:tblCellMar>
        </w:tblPrEx>
        <w:trPr>
          <w:trHeight w:val="103"/>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Национальная экономика</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04</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bCs/>
                <w:color w:val="000000"/>
                <w:sz w:val="16"/>
                <w:szCs w:val="16"/>
              </w:rPr>
            </w:pPr>
            <w:r w:rsidRPr="00334EC0">
              <w:rPr>
                <w:rFonts w:ascii="Times New Roman" w:hAnsi="Times New Roman" w:cs="Times New Roman"/>
                <w:b/>
                <w:sz w:val="16"/>
                <w:szCs w:val="16"/>
              </w:rPr>
              <w:t>8840724,67</w:t>
            </w:r>
          </w:p>
        </w:tc>
      </w:tr>
      <w:tr w:rsidR="00272819" w:rsidRPr="006E1AB5" w:rsidTr="00334EC0">
        <w:tblPrEx>
          <w:tblCellMar>
            <w:top w:w="0" w:type="dxa"/>
            <w:bottom w:w="0" w:type="dxa"/>
          </w:tblCellMar>
        </w:tblPrEx>
        <w:trPr>
          <w:trHeight w:val="146"/>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Cs/>
                <w:color w:val="000000"/>
                <w:sz w:val="16"/>
                <w:szCs w:val="16"/>
              </w:rPr>
            </w:pPr>
            <w:r w:rsidRPr="00334EC0">
              <w:rPr>
                <w:rFonts w:ascii="Times New Roman" w:hAnsi="Times New Roman" w:cs="Times New Roman"/>
                <w:bCs/>
                <w:color w:val="000000"/>
                <w:sz w:val="16"/>
                <w:szCs w:val="16"/>
              </w:rPr>
              <w:t>Дорожное хозяйство (дорожные фонды)</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Cs/>
                <w:color w:val="000000"/>
                <w:sz w:val="16"/>
                <w:szCs w:val="16"/>
              </w:rPr>
            </w:pPr>
            <w:r w:rsidRPr="00334EC0">
              <w:rPr>
                <w:rFonts w:ascii="Times New Roman" w:hAnsi="Times New Roman" w:cs="Times New Roman"/>
                <w:bCs/>
                <w:color w:val="000000"/>
                <w:sz w:val="16"/>
                <w:szCs w:val="16"/>
              </w:rPr>
              <w:t>04</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09</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Cs/>
                <w:color w:val="000000"/>
                <w:sz w:val="16"/>
                <w:szCs w:val="16"/>
              </w:rPr>
            </w:pPr>
            <w:r w:rsidRPr="00334EC0">
              <w:rPr>
                <w:rFonts w:ascii="Times New Roman" w:hAnsi="Times New Roman" w:cs="Times New Roman"/>
                <w:bCs/>
                <w:color w:val="000000"/>
                <w:sz w:val="16"/>
                <w:szCs w:val="16"/>
              </w:rPr>
              <w:t>8744724,67</w:t>
            </w:r>
          </w:p>
        </w:tc>
      </w:tr>
      <w:tr w:rsidR="00272819" w:rsidRPr="006E1AB5" w:rsidTr="00334EC0">
        <w:tblPrEx>
          <w:tblCellMar>
            <w:top w:w="0" w:type="dxa"/>
            <w:bottom w:w="0" w:type="dxa"/>
          </w:tblCellMar>
        </w:tblPrEx>
        <w:trPr>
          <w:trHeight w:val="93"/>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Cs/>
                <w:color w:val="000000"/>
                <w:sz w:val="16"/>
                <w:szCs w:val="16"/>
              </w:rPr>
            </w:pPr>
            <w:r w:rsidRPr="00334EC0">
              <w:rPr>
                <w:rFonts w:ascii="Times New Roman" w:hAnsi="Times New Roman" w:cs="Times New Roman"/>
                <w:bCs/>
                <w:color w:val="000000"/>
                <w:sz w:val="16"/>
                <w:szCs w:val="16"/>
              </w:rPr>
              <w:t>Другие вопросы в области национальной экономики</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Cs/>
                <w:color w:val="000000"/>
                <w:sz w:val="16"/>
                <w:szCs w:val="16"/>
              </w:rPr>
            </w:pPr>
            <w:r w:rsidRPr="00334EC0">
              <w:rPr>
                <w:rFonts w:ascii="Times New Roman" w:hAnsi="Times New Roman" w:cs="Times New Roman"/>
                <w:bCs/>
                <w:color w:val="000000"/>
                <w:sz w:val="16"/>
                <w:szCs w:val="16"/>
              </w:rPr>
              <w:t>04</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12</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Cs/>
                <w:color w:val="000000"/>
                <w:sz w:val="16"/>
                <w:szCs w:val="16"/>
              </w:rPr>
            </w:pPr>
            <w:r w:rsidRPr="00334EC0">
              <w:rPr>
                <w:rFonts w:ascii="Times New Roman" w:hAnsi="Times New Roman" w:cs="Times New Roman"/>
                <w:bCs/>
                <w:color w:val="000000"/>
                <w:sz w:val="16"/>
                <w:szCs w:val="16"/>
              </w:rPr>
              <w:t>96000,00</w:t>
            </w:r>
          </w:p>
        </w:tc>
      </w:tr>
      <w:tr w:rsidR="00272819" w:rsidRPr="006E1AB5" w:rsidTr="00334EC0">
        <w:tblPrEx>
          <w:tblCellMar>
            <w:top w:w="0" w:type="dxa"/>
            <w:bottom w:w="0" w:type="dxa"/>
          </w:tblCellMar>
        </w:tblPrEx>
        <w:trPr>
          <w:trHeight w:val="181"/>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Жилищно-коммунальное  хозяйство</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05</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bCs/>
                <w:color w:val="000000"/>
                <w:sz w:val="16"/>
                <w:szCs w:val="16"/>
              </w:rPr>
            </w:pPr>
            <w:r w:rsidRPr="00334EC0">
              <w:rPr>
                <w:rFonts w:ascii="Times New Roman" w:hAnsi="Times New Roman" w:cs="Times New Roman"/>
                <w:b/>
                <w:sz w:val="16"/>
                <w:szCs w:val="16"/>
              </w:rPr>
              <w:t>8958767,31</w:t>
            </w:r>
          </w:p>
        </w:tc>
      </w:tr>
      <w:tr w:rsidR="00272819" w:rsidRPr="006E1AB5" w:rsidTr="00334EC0">
        <w:tblPrEx>
          <w:tblCellMar>
            <w:top w:w="0" w:type="dxa"/>
            <w:bottom w:w="0" w:type="dxa"/>
          </w:tblCellMar>
        </w:tblPrEx>
        <w:trPr>
          <w:trHeight w:val="140"/>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Коммунальное хозяйство</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05</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02</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sz w:val="16"/>
                <w:szCs w:val="16"/>
              </w:rPr>
              <w:t>0,00</w:t>
            </w:r>
          </w:p>
        </w:tc>
      </w:tr>
      <w:tr w:rsidR="00272819" w:rsidRPr="006E1AB5" w:rsidTr="00EE2FE7">
        <w:tblPrEx>
          <w:tblCellMar>
            <w:top w:w="0" w:type="dxa"/>
            <w:bottom w:w="0" w:type="dxa"/>
          </w:tblCellMar>
        </w:tblPrEx>
        <w:trPr>
          <w:trHeight w:val="144"/>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Благоустройство</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05</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03</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sz w:val="16"/>
                <w:szCs w:val="16"/>
              </w:rPr>
              <w:t>8958767,31</w:t>
            </w:r>
          </w:p>
        </w:tc>
      </w:tr>
      <w:tr w:rsidR="00272819" w:rsidRPr="006E1AB5" w:rsidTr="00334EC0">
        <w:tblPrEx>
          <w:tblCellMar>
            <w:top w:w="0" w:type="dxa"/>
            <w:bottom w:w="0" w:type="dxa"/>
          </w:tblCellMar>
        </w:tblPrEx>
        <w:trPr>
          <w:trHeight w:val="146"/>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Образование</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07</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color w:val="000000"/>
                <w:sz w:val="16"/>
                <w:szCs w:val="16"/>
              </w:rPr>
            </w:pPr>
            <w:r w:rsidRPr="00334EC0">
              <w:rPr>
                <w:rFonts w:ascii="Times New Roman" w:hAnsi="Times New Roman" w:cs="Times New Roman"/>
                <w:b/>
                <w:sz w:val="16"/>
                <w:szCs w:val="16"/>
              </w:rPr>
              <w:t>6000,00</w:t>
            </w:r>
          </w:p>
        </w:tc>
      </w:tr>
      <w:tr w:rsidR="00272819" w:rsidRPr="006E1AB5" w:rsidTr="00334EC0">
        <w:tblPrEx>
          <w:tblCellMar>
            <w:top w:w="0" w:type="dxa"/>
            <w:bottom w:w="0" w:type="dxa"/>
          </w:tblCellMar>
        </w:tblPrEx>
        <w:trPr>
          <w:trHeight w:val="92"/>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Профессиональная подготовка, переподготовка и повышение квалификации</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07</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05</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sz w:val="16"/>
                <w:szCs w:val="16"/>
              </w:rPr>
            </w:pPr>
            <w:r w:rsidRPr="00334EC0">
              <w:rPr>
                <w:rFonts w:ascii="Times New Roman" w:hAnsi="Times New Roman" w:cs="Times New Roman"/>
                <w:sz w:val="16"/>
                <w:szCs w:val="16"/>
              </w:rPr>
              <w:t>6000,00</w:t>
            </w:r>
          </w:p>
        </w:tc>
      </w:tr>
      <w:tr w:rsidR="00272819" w:rsidRPr="006E1AB5" w:rsidTr="00334EC0">
        <w:tblPrEx>
          <w:tblCellMar>
            <w:top w:w="0" w:type="dxa"/>
            <w:bottom w:w="0" w:type="dxa"/>
          </w:tblCellMar>
        </w:tblPrEx>
        <w:trPr>
          <w:trHeight w:val="75"/>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Культура, кинематография</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08</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10000,00</w:t>
            </w:r>
          </w:p>
        </w:tc>
      </w:tr>
      <w:tr w:rsidR="00272819" w:rsidRPr="006E1AB5" w:rsidTr="00334EC0">
        <w:tblPrEx>
          <w:tblCellMar>
            <w:top w:w="0" w:type="dxa"/>
            <w:bottom w:w="0" w:type="dxa"/>
          </w:tblCellMar>
        </w:tblPrEx>
        <w:trPr>
          <w:trHeight w:val="140"/>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 xml:space="preserve">Другие вопросы в области культуры, кинематографии </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08</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04</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10000,00</w:t>
            </w:r>
          </w:p>
        </w:tc>
      </w:tr>
      <w:tr w:rsidR="00272819" w:rsidRPr="006E1AB5" w:rsidTr="00334EC0">
        <w:tblPrEx>
          <w:tblCellMar>
            <w:top w:w="0" w:type="dxa"/>
            <w:bottom w:w="0" w:type="dxa"/>
          </w:tblCellMar>
        </w:tblPrEx>
        <w:trPr>
          <w:trHeight w:val="125"/>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Социальная политика</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10</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392513,44</w:t>
            </w:r>
          </w:p>
        </w:tc>
      </w:tr>
      <w:tr w:rsidR="00272819" w:rsidRPr="006E1AB5" w:rsidTr="00334EC0">
        <w:tblPrEx>
          <w:tblCellMar>
            <w:top w:w="0" w:type="dxa"/>
            <w:bottom w:w="0" w:type="dxa"/>
          </w:tblCellMar>
        </w:tblPrEx>
        <w:trPr>
          <w:trHeight w:val="212"/>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Пенсионное обеспечение</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10</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01</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392513,44</w:t>
            </w:r>
          </w:p>
        </w:tc>
      </w:tr>
      <w:tr w:rsidR="00272819" w:rsidRPr="006E1AB5" w:rsidTr="00334EC0">
        <w:tblPrEx>
          <w:tblCellMar>
            <w:top w:w="0" w:type="dxa"/>
            <w:bottom w:w="0" w:type="dxa"/>
          </w:tblCellMar>
        </w:tblPrEx>
        <w:trPr>
          <w:trHeight w:val="144"/>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Средства массовой информации</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12</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color w:val="000000"/>
                <w:sz w:val="16"/>
                <w:szCs w:val="16"/>
              </w:rPr>
            </w:pPr>
            <w:r w:rsidRPr="00334EC0">
              <w:rPr>
                <w:rFonts w:ascii="Times New Roman" w:hAnsi="Times New Roman" w:cs="Times New Roman"/>
                <w:b/>
                <w:color w:val="000000"/>
                <w:sz w:val="16"/>
                <w:szCs w:val="16"/>
              </w:rPr>
              <w:t>2000,00</w:t>
            </w:r>
          </w:p>
        </w:tc>
      </w:tr>
      <w:tr w:rsidR="00272819" w:rsidRPr="006E1AB5" w:rsidTr="00334EC0">
        <w:tblPrEx>
          <w:tblCellMar>
            <w:top w:w="0" w:type="dxa"/>
            <w:bottom w:w="0" w:type="dxa"/>
          </w:tblCellMar>
        </w:tblPrEx>
        <w:trPr>
          <w:trHeight w:val="91"/>
        </w:trPr>
        <w:tc>
          <w:tcPr>
            <w:tcW w:w="7088" w:type="dxa"/>
            <w:tcBorders>
              <w:top w:val="single" w:sz="2" w:space="0" w:color="auto"/>
              <w:left w:val="single" w:sz="6"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Периодическая печать и издательства</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12</w:t>
            </w:r>
          </w:p>
        </w:tc>
        <w:tc>
          <w:tcPr>
            <w:tcW w:w="992" w:type="dxa"/>
            <w:tcBorders>
              <w:top w:val="single" w:sz="2" w:space="0" w:color="auto"/>
              <w:left w:val="single" w:sz="2" w:space="0" w:color="auto"/>
              <w:bottom w:val="single" w:sz="2" w:space="0" w:color="auto"/>
              <w:right w:val="single" w:sz="2" w:space="0" w:color="auto"/>
            </w:tcBorders>
          </w:tcPr>
          <w:p w:rsidR="00272819" w:rsidRPr="00334EC0" w:rsidRDefault="00272819" w:rsidP="00334EC0">
            <w:pPr>
              <w:spacing w:after="0" w:line="240" w:lineRule="auto"/>
              <w:rPr>
                <w:rFonts w:ascii="Times New Roman" w:hAnsi="Times New Roman" w:cs="Times New Roman"/>
                <w:color w:val="000000"/>
                <w:sz w:val="16"/>
                <w:szCs w:val="16"/>
              </w:rPr>
            </w:pPr>
            <w:r w:rsidRPr="00334EC0">
              <w:rPr>
                <w:rFonts w:ascii="Times New Roman" w:hAnsi="Times New Roman" w:cs="Times New Roman"/>
                <w:color w:val="000000"/>
                <w:sz w:val="16"/>
                <w:szCs w:val="16"/>
              </w:rPr>
              <w:t>02</w:t>
            </w:r>
          </w:p>
        </w:tc>
        <w:tc>
          <w:tcPr>
            <w:tcW w:w="993" w:type="dxa"/>
            <w:tcBorders>
              <w:top w:val="single" w:sz="2" w:space="0" w:color="auto"/>
              <w:left w:val="single" w:sz="2" w:space="0" w:color="auto"/>
              <w:bottom w:val="single" w:sz="2"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color w:val="000000"/>
                <w:sz w:val="16"/>
                <w:szCs w:val="16"/>
              </w:rPr>
            </w:pPr>
            <w:r w:rsidRPr="00334EC0">
              <w:rPr>
                <w:rFonts w:ascii="Times New Roman" w:hAnsi="Times New Roman" w:cs="Times New Roman"/>
                <w:color w:val="000000"/>
                <w:sz w:val="16"/>
                <w:szCs w:val="16"/>
              </w:rPr>
              <w:t>2000,00</w:t>
            </w:r>
          </w:p>
        </w:tc>
      </w:tr>
      <w:tr w:rsidR="00272819" w:rsidRPr="006E1AB5" w:rsidTr="00334EC0">
        <w:tblPrEx>
          <w:tblCellMar>
            <w:top w:w="0" w:type="dxa"/>
            <w:bottom w:w="0" w:type="dxa"/>
          </w:tblCellMar>
        </w:tblPrEx>
        <w:trPr>
          <w:trHeight w:val="178"/>
        </w:trPr>
        <w:tc>
          <w:tcPr>
            <w:tcW w:w="7088" w:type="dxa"/>
            <w:tcBorders>
              <w:top w:val="single" w:sz="2" w:space="0" w:color="auto"/>
              <w:left w:val="single" w:sz="6" w:space="0" w:color="auto"/>
              <w:bottom w:val="single" w:sz="6"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ВСЕГО  РАСХОДОВ:</w:t>
            </w:r>
          </w:p>
        </w:tc>
        <w:tc>
          <w:tcPr>
            <w:tcW w:w="992" w:type="dxa"/>
            <w:tcBorders>
              <w:top w:val="single" w:sz="2" w:space="0" w:color="auto"/>
              <w:left w:val="single" w:sz="2" w:space="0" w:color="auto"/>
              <w:bottom w:val="single" w:sz="6"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p>
        </w:tc>
        <w:tc>
          <w:tcPr>
            <w:tcW w:w="992" w:type="dxa"/>
            <w:tcBorders>
              <w:top w:val="single" w:sz="2" w:space="0" w:color="auto"/>
              <w:left w:val="single" w:sz="2" w:space="0" w:color="auto"/>
              <w:bottom w:val="single" w:sz="6" w:space="0" w:color="auto"/>
              <w:right w:val="single" w:sz="2" w:space="0" w:color="auto"/>
            </w:tcBorders>
          </w:tcPr>
          <w:p w:rsidR="00272819" w:rsidRPr="00334EC0" w:rsidRDefault="00272819" w:rsidP="00334EC0">
            <w:pPr>
              <w:spacing w:after="0" w:line="240" w:lineRule="auto"/>
              <w:rPr>
                <w:rFonts w:ascii="Times New Roman" w:hAnsi="Times New Roman" w:cs="Times New Roman"/>
                <w:b/>
                <w:bCs/>
                <w:color w:val="000000"/>
                <w:sz w:val="16"/>
                <w:szCs w:val="16"/>
              </w:rPr>
            </w:pPr>
          </w:p>
        </w:tc>
        <w:tc>
          <w:tcPr>
            <w:tcW w:w="993" w:type="dxa"/>
            <w:tcBorders>
              <w:top w:val="single" w:sz="2" w:space="0" w:color="auto"/>
              <w:left w:val="single" w:sz="2" w:space="0" w:color="auto"/>
              <w:bottom w:val="single" w:sz="6" w:space="0" w:color="auto"/>
              <w:right w:val="single" w:sz="6" w:space="0" w:color="auto"/>
            </w:tcBorders>
          </w:tcPr>
          <w:p w:rsidR="00272819" w:rsidRPr="00334EC0" w:rsidRDefault="00272819" w:rsidP="00334EC0">
            <w:pPr>
              <w:spacing w:after="0" w:line="240" w:lineRule="auto"/>
              <w:jc w:val="right"/>
              <w:rPr>
                <w:rFonts w:ascii="Times New Roman" w:hAnsi="Times New Roman" w:cs="Times New Roman"/>
                <w:b/>
                <w:bCs/>
                <w:color w:val="000000"/>
                <w:sz w:val="16"/>
                <w:szCs w:val="16"/>
              </w:rPr>
            </w:pPr>
            <w:r w:rsidRPr="00334EC0">
              <w:rPr>
                <w:rFonts w:ascii="Times New Roman" w:hAnsi="Times New Roman" w:cs="Times New Roman"/>
                <w:b/>
                <w:bCs/>
                <w:color w:val="000000"/>
                <w:sz w:val="16"/>
                <w:szCs w:val="16"/>
              </w:rPr>
              <w:t>26327495,83</w:t>
            </w:r>
          </w:p>
        </w:tc>
      </w:tr>
    </w:tbl>
    <w:p w:rsidR="00272819" w:rsidRPr="00EE2FE7" w:rsidRDefault="00272819" w:rsidP="00272819">
      <w:pPr>
        <w:spacing w:after="120" w:line="240" w:lineRule="exact"/>
        <w:rPr>
          <w:rFonts w:ascii="Times New Roman" w:hAnsi="Times New Roman" w:cs="Times New Roman"/>
          <w:sz w:val="16"/>
          <w:szCs w:val="16"/>
        </w:rPr>
      </w:pPr>
    </w:p>
    <w:p w:rsidR="00272819" w:rsidRPr="00334EC0" w:rsidRDefault="00272819" w:rsidP="00334EC0">
      <w:pPr>
        <w:spacing w:after="0" w:line="240" w:lineRule="auto"/>
        <w:jc w:val="right"/>
        <w:rPr>
          <w:rFonts w:ascii="Times New Roman" w:hAnsi="Times New Roman" w:cs="Times New Roman"/>
          <w:sz w:val="18"/>
          <w:szCs w:val="18"/>
        </w:rPr>
      </w:pPr>
      <w:r w:rsidRPr="00334EC0">
        <w:rPr>
          <w:rFonts w:ascii="Times New Roman" w:hAnsi="Times New Roman" w:cs="Times New Roman"/>
          <w:sz w:val="18"/>
          <w:szCs w:val="18"/>
        </w:rPr>
        <w:t>Приложение 4</w:t>
      </w:r>
    </w:p>
    <w:p w:rsidR="00272819" w:rsidRPr="00334EC0" w:rsidRDefault="00272819" w:rsidP="00334EC0">
      <w:pPr>
        <w:spacing w:after="0" w:line="240" w:lineRule="auto"/>
        <w:rPr>
          <w:rFonts w:ascii="Times New Roman" w:hAnsi="Times New Roman" w:cs="Times New Roman"/>
          <w:sz w:val="18"/>
          <w:szCs w:val="18"/>
        </w:rPr>
      </w:pPr>
      <w:r w:rsidRPr="00334EC0">
        <w:rPr>
          <w:rFonts w:ascii="Times New Roman" w:hAnsi="Times New Roman" w:cs="Times New Roman"/>
          <w:sz w:val="18"/>
          <w:szCs w:val="18"/>
        </w:rPr>
        <w:tab/>
      </w:r>
      <w:r w:rsidRPr="00334EC0">
        <w:rPr>
          <w:rFonts w:ascii="Times New Roman" w:hAnsi="Times New Roman" w:cs="Times New Roman"/>
          <w:sz w:val="18"/>
          <w:szCs w:val="18"/>
        </w:rPr>
        <w:tab/>
      </w:r>
      <w:r w:rsidRPr="00334EC0">
        <w:rPr>
          <w:rFonts w:ascii="Times New Roman" w:hAnsi="Times New Roman" w:cs="Times New Roman"/>
          <w:sz w:val="18"/>
          <w:szCs w:val="18"/>
        </w:rPr>
        <w:tab/>
      </w:r>
      <w:r w:rsidRPr="00334EC0">
        <w:rPr>
          <w:rFonts w:ascii="Times New Roman" w:hAnsi="Times New Roman" w:cs="Times New Roman"/>
          <w:sz w:val="18"/>
          <w:szCs w:val="18"/>
        </w:rPr>
        <w:tab/>
      </w:r>
      <w:r w:rsidRPr="00334EC0">
        <w:rPr>
          <w:rFonts w:ascii="Times New Roman" w:hAnsi="Times New Roman" w:cs="Times New Roman"/>
          <w:sz w:val="18"/>
          <w:szCs w:val="18"/>
        </w:rPr>
        <w:tab/>
      </w:r>
      <w:r w:rsidRPr="00334EC0">
        <w:rPr>
          <w:rFonts w:ascii="Times New Roman" w:hAnsi="Times New Roman" w:cs="Times New Roman"/>
          <w:sz w:val="18"/>
          <w:szCs w:val="18"/>
        </w:rPr>
        <w:tab/>
      </w:r>
      <w:r w:rsidRPr="00334EC0">
        <w:rPr>
          <w:rFonts w:ascii="Times New Roman" w:hAnsi="Times New Roman" w:cs="Times New Roman"/>
          <w:sz w:val="18"/>
          <w:szCs w:val="18"/>
        </w:rPr>
        <w:tab/>
      </w:r>
      <w:r w:rsidRPr="00334EC0">
        <w:rPr>
          <w:rFonts w:ascii="Times New Roman" w:hAnsi="Times New Roman" w:cs="Times New Roman"/>
          <w:sz w:val="18"/>
          <w:szCs w:val="18"/>
        </w:rPr>
        <w:tab/>
      </w:r>
    </w:p>
    <w:p w:rsidR="00272819" w:rsidRPr="00334EC0" w:rsidRDefault="00272819" w:rsidP="00EE2FE7">
      <w:pPr>
        <w:spacing w:after="0" w:line="240" w:lineRule="auto"/>
        <w:jc w:val="center"/>
        <w:rPr>
          <w:rFonts w:ascii="Times New Roman" w:hAnsi="Times New Roman" w:cs="Times New Roman"/>
          <w:b/>
          <w:sz w:val="18"/>
          <w:szCs w:val="18"/>
        </w:rPr>
      </w:pPr>
      <w:r w:rsidRPr="00334EC0">
        <w:rPr>
          <w:rFonts w:ascii="Times New Roman" w:hAnsi="Times New Roman" w:cs="Times New Roman"/>
          <w:b/>
          <w:sz w:val="18"/>
          <w:szCs w:val="18"/>
        </w:rPr>
        <w:t>Источники внутреннего ф</w:t>
      </w:r>
      <w:r w:rsidR="00EE2FE7">
        <w:rPr>
          <w:rFonts w:ascii="Times New Roman" w:hAnsi="Times New Roman" w:cs="Times New Roman"/>
          <w:b/>
          <w:sz w:val="18"/>
          <w:szCs w:val="18"/>
        </w:rPr>
        <w:t xml:space="preserve">инансирования дефицита бюджета  </w:t>
      </w:r>
      <w:r w:rsidRPr="00334EC0">
        <w:rPr>
          <w:rFonts w:ascii="Times New Roman" w:hAnsi="Times New Roman" w:cs="Times New Roman"/>
          <w:b/>
          <w:sz w:val="18"/>
          <w:szCs w:val="18"/>
        </w:rPr>
        <w:t xml:space="preserve">Грузинского сельского поселения по кодам </w:t>
      </w:r>
      <w:proofErr w:type="gramStart"/>
      <w:r w:rsidRPr="00334EC0">
        <w:rPr>
          <w:rFonts w:ascii="Times New Roman" w:hAnsi="Times New Roman" w:cs="Times New Roman"/>
          <w:b/>
          <w:sz w:val="18"/>
          <w:szCs w:val="18"/>
        </w:rPr>
        <w:t>классификации источников финансирования дефицитов бюджетов</w:t>
      </w:r>
      <w:r w:rsidR="00EE2FE7">
        <w:rPr>
          <w:rFonts w:ascii="Times New Roman" w:hAnsi="Times New Roman" w:cs="Times New Roman"/>
          <w:b/>
          <w:sz w:val="18"/>
          <w:szCs w:val="18"/>
        </w:rPr>
        <w:t xml:space="preserve"> </w:t>
      </w:r>
      <w:r w:rsidRPr="00334EC0">
        <w:rPr>
          <w:rFonts w:ascii="Times New Roman" w:hAnsi="Times New Roman" w:cs="Times New Roman"/>
          <w:b/>
          <w:sz w:val="18"/>
          <w:szCs w:val="18"/>
        </w:rPr>
        <w:t>Российской Федерации</w:t>
      </w:r>
      <w:proofErr w:type="gramEnd"/>
      <w:r w:rsidRPr="00334EC0">
        <w:rPr>
          <w:rFonts w:ascii="Times New Roman" w:hAnsi="Times New Roman" w:cs="Times New Roman"/>
          <w:b/>
          <w:sz w:val="18"/>
          <w:szCs w:val="18"/>
        </w:rPr>
        <w:t xml:space="preserve"> за </w:t>
      </w:r>
      <w:smartTag w:uri="urn:schemas-microsoft-com:office:smarttags" w:element="metricconverter">
        <w:smartTagPr>
          <w:attr w:name="ProductID" w:val="2024 г"/>
        </w:smartTagPr>
        <w:r w:rsidRPr="00334EC0">
          <w:rPr>
            <w:rFonts w:ascii="Times New Roman" w:hAnsi="Times New Roman" w:cs="Times New Roman"/>
            <w:b/>
            <w:sz w:val="18"/>
            <w:szCs w:val="18"/>
          </w:rPr>
          <w:t>2024 г</w:t>
        </w:r>
      </w:smartTag>
      <w:r w:rsidRPr="00334EC0">
        <w:rPr>
          <w:rFonts w:ascii="Times New Roman" w:hAnsi="Times New Roman" w:cs="Times New Roman"/>
          <w:b/>
          <w:sz w:val="18"/>
          <w:szCs w:val="18"/>
        </w:rPr>
        <w:t>.</w:t>
      </w:r>
    </w:p>
    <w:p w:rsidR="00272819" w:rsidRPr="00EE2FE7" w:rsidRDefault="00272819" w:rsidP="00EE2FE7">
      <w:pPr>
        <w:spacing w:after="0" w:line="240" w:lineRule="exact"/>
        <w:jc w:val="right"/>
        <w:rPr>
          <w:rFonts w:ascii="Times New Roman" w:hAnsi="Times New Roman" w:cs="Times New Roman"/>
          <w:sz w:val="18"/>
          <w:szCs w:val="18"/>
        </w:rPr>
      </w:pPr>
      <w:r w:rsidRPr="00EE2FE7">
        <w:rPr>
          <w:rFonts w:ascii="Times New Roman" w:hAnsi="Times New Roman" w:cs="Times New Roman"/>
          <w:sz w:val="18"/>
          <w:szCs w:val="18"/>
        </w:rPr>
        <w:t>(в рублях)</w:t>
      </w:r>
    </w:p>
    <w:tbl>
      <w:tblPr>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10"/>
        <w:gridCol w:w="1134"/>
      </w:tblGrid>
      <w:tr w:rsidR="00272819" w:rsidRPr="00334EC0" w:rsidTr="00334EC0">
        <w:tc>
          <w:tcPr>
            <w:tcW w:w="6521" w:type="dxa"/>
            <w:shd w:val="clear" w:color="auto" w:fill="auto"/>
          </w:tcPr>
          <w:p w:rsidR="00272819" w:rsidRPr="00334EC0" w:rsidRDefault="00272819" w:rsidP="00334EC0">
            <w:pPr>
              <w:spacing w:after="0" w:line="240" w:lineRule="auto"/>
              <w:jc w:val="center"/>
              <w:rPr>
                <w:rFonts w:ascii="Times New Roman" w:hAnsi="Times New Roman" w:cs="Times New Roman"/>
                <w:b/>
                <w:sz w:val="16"/>
                <w:szCs w:val="16"/>
              </w:rPr>
            </w:pPr>
            <w:r w:rsidRPr="00334EC0">
              <w:rPr>
                <w:rFonts w:ascii="Times New Roman" w:hAnsi="Times New Roman" w:cs="Times New Roman"/>
                <w:b/>
                <w:sz w:val="16"/>
                <w:szCs w:val="16"/>
              </w:rPr>
              <w:t>Наименование показателя</w:t>
            </w:r>
          </w:p>
        </w:tc>
        <w:tc>
          <w:tcPr>
            <w:tcW w:w="2410" w:type="dxa"/>
            <w:shd w:val="clear" w:color="auto" w:fill="auto"/>
          </w:tcPr>
          <w:p w:rsidR="00272819" w:rsidRPr="00334EC0" w:rsidRDefault="00272819" w:rsidP="00334EC0">
            <w:pPr>
              <w:spacing w:after="0" w:line="240" w:lineRule="auto"/>
              <w:jc w:val="center"/>
              <w:rPr>
                <w:rFonts w:ascii="Times New Roman" w:hAnsi="Times New Roman" w:cs="Times New Roman"/>
                <w:b/>
                <w:sz w:val="16"/>
                <w:szCs w:val="16"/>
              </w:rPr>
            </w:pPr>
            <w:r w:rsidRPr="00334EC0">
              <w:rPr>
                <w:rFonts w:ascii="Times New Roman" w:hAnsi="Times New Roman" w:cs="Times New Roman"/>
                <w:b/>
                <w:sz w:val="16"/>
                <w:szCs w:val="16"/>
              </w:rPr>
              <w:t xml:space="preserve">Код источника </w:t>
            </w:r>
          </w:p>
          <w:p w:rsidR="00272819" w:rsidRPr="00334EC0" w:rsidRDefault="00272819" w:rsidP="00334EC0">
            <w:pPr>
              <w:spacing w:after="0" w:line="240" w:lineRule="auto"/>
              <w:jc w:val="center"/>
              <w:rPr>
                <w:rFonts w:ascii="Times New Roman" w:hAnsi="Times New Roman" w:cs="Times New Roman"/>
                <w:b/>
                <w:sz w:val="16"/>
                <w:szCs w:val="16"/>
              </w:rPr>
            </w:pPr>
            <w:r w:rsidRPr="00334EC0">
              <w:rPr>
                <w:rFonts w:ascii="Times New Roman" w:hAnsi="Times New Roman" w:cs="Times New Roman"/>
                <w:b/>
                <w:sz w:val="16"/>
                <w:szCs w:val="16"/>
              </w:rPr>
              <w:t xml:space="preserve">финансирования </w:t>
            </w:r>
            <w:proofErr w:type="gramStart"/>
            <w:r w:rsidRPr="00334EC0">
              <w:rPr>
                <w:rFonts w:ascii="Times New Roman" w:hAnsi="Times New Roman" w:cs="Times New Roman"/>
                <w:b/>
                <w:sz w:val="16"/>
                <w:szCs w:val="16"/>
              </w:rPr>
              <w:t>по</w:t>
            </w:r>
            <w:proofErr w:type="gramEnd"/>
            <w:r w:rsidRPr="00334EC0">
              <w:rPr>
                <w:rFonts w:ascii="Times New Roman" w:hAnsi="Times New Roman" w:cs="Times New Roman"/>
                <w:b/>
                <w:sz w:val="16"/>
                <w:szCs w:val="16"/>
              </w:rPr>
              <w:t xml:space="preserve"> </w:t>
            </w:r>
          </w:p>
          <w:p w:rsidR="00272819" w:rsidRPr="00334EC0" w:rsidRDefault="00272819" w:rsidP="00334EC0">
            <w:pPr>
              <w:spacing w:after="0" w:line="240" w:lineRule="auto"/>
              <w:jc w:val="center"/>
              <w:rPr>
                <w:rFonts w:ascii="Times New Roman" w:hAnsi="Times New Roman" w:cs="Times New Roman"/>
                <w:b/>
                <w:sz w:val="16"/>
                <w:szCs w:val="16"/>
              </w:rPr>
            </w:pPr>
            <w:r w:rsidRPr="00334EC0">
              <w:rPr>
                <w:rFonts w:ascii="Times New Roman" w:hAnsi="Times New Roman" w:cs="Times New Roman"/>
                <w:b/>
                <w:sz w:val="16"/>
                <w:szCs w:val="16"/>
              </w:rPr>
              <w:t>бюджетной классифик</w:t>
            </w:r>
            <w:r w:rsidRPr="00334EC0">
              <w:rPr>
                <w:rFonts w:ascii="Times New Roman" w:hAnsi="Times New Roman" w:cs="Times New Roman"/>
                <w:b/>
                <w:sz w:val="16"/>
                <w:szCs w:val="16"/>
              </w:rPr>
              <w:t>а</w:t>
            </w:r>
            <w:r w:rsidRPr="00334EC0">
              <w:rPr>
                <w:rFonts w:ascii="Times New Roman" w:hAnsi="Times New Roman" w:cs="Times New Roman"/>
                <w:b/>
                <w:sz w:val="16"/>
                <w:szCs w:val="16"/>
              </w:rPr>
              <w:t>ции</w:t>
            </w:r>
          </w:p>
        </w:tc>
        <w:tc>
          <w:tcPr>
            <w:tcW w:w="1134" w:type="dxa"/>
            <w:shd w:val="clear" w:color="auto" w:fill="auto"/>
          </w:tcPr>
          <w:p w:rsidR="00272819" w:rsidRPr="00334EC0" w:rsidRDefault="00272819" w:rsidP="00334EC0">
            <w:pPr>
              <w:spacing w:after="0" w:line="240" w:lineRule="auto"/>
              <w:jc w:val="center"/>
              <w:rPr>
                <w:rFonts w:ascii="Times New Roman" w:hAnsi="Times New Roman" w:cs="Times New Roman"/>
                <w:b/>
                <w:sz w:val="16"/>
                <w:szCs w:val="16"/>
              </w:rPr>
            </w:pPr>
            <w:r w:rsidRPr="00334EC0">
              <w:rPr>
                <w:rFonts w:ascii="Times New Roman" w:hAnsi="Times New Roman" w:cs="Times New Roman"/>
                <w:b/>
                <w:sz w:val="16"/>
                <w:szCs w:val="16"/>
              </w:rPr>
              <w:t xml:space="preserve">Кассовое </w:t>
            </w:r>
          </w:p>
          <w:p w:rsidR="00272819" w:rsidRPr="00334EC0" w:rsidRDefault="00272819" w:rsidP="00334EC0">
            <w:pPr>
              <w:spacing w:after="0" w:line="240" w:lineRule="auto"/>
              <w:jc w:val="center"/>
              <w:rPr>
                <w:rFonts w:ascii="Times New Roman" w:hAnsi="Times New Roman" w:cs="Times New Roman"/>
                <w:b/>
                <w:sz w:val="16"/>
                <w:szCs w:val="16"/>
              </w:rPr>
            </w:pPr>
            <w:r w:rsidRPr="00334EC0">
              <w:rPr>
                <w:rFonts w:ascii="Times New Roman" w:hAnsi="Times New Roman" w:cs="Times New Roman"/>
                <w:b/>
                <w:sz w:val="16"/>
                <w:szCs w:val="16"/>
              </w:rPr>
              <w:t>исполн</w:t>
            </w:r>
            <w:r w:rsidRPr="00334EC0">
              <w:rPr>
                <w:rFonts w:ascii="Times New Roman" w:hAnsi="Times New Roman" w:cs="Times New Roman"/>
                <w:b/>
                <w:sz w:val="16"/>
                <w:szCs w:val="16"/>
              </w:rPr>
              <w:t>е</w:t>
            </w:r>
            <w:r w:rsidRPr="00334EC0">
              <w:rPr>
                <w:rFonts w:ascii="Times New Roman" w:hAnsi="Times New Roman" w:cs="Times New Roman"/>
                <w:b/>
                <w:sz w:val="16"/>
                <w:szCs w:val="16"/>
              </w:rPr>
              <w:t>ние</w:t>
            </w:r>
          </w:p>
        </w:tc>
      </w:tr>
      <w:tr w:rsidR="00272819" w:rsidRPr="00334EC0" w:rsidTr="00334EC0">
        <w:tc>
          <w:tcPr>
            <w:tcW w:w="6521" w:type="dxa"/>
            <w:shd w:val="clear" w:color="auto" w:fill="auto"/>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1</w:t>
            </w:r>
          </w:p>
        </w:tc>
        <w:tc>
          <w:tcPr>
            <w:tcW w:w="2410" w:type="dxa"/>
            <w:shd w:val="clear" w:color="auto" w:fill="auto"/>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2</w:t>
            </w:r>
          </w:p>
        </w:tc>
        <w:tc>
          <w:tcPr>
            <w:tcW w:w="1134" w:type="dxa"/>
            <w:shd w:val="clear" w:color="auto" w:fill="auto"/>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3</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3"/>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Источники финансирования дефицита бюджета сельского поселения - всего</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х</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-476381,16</w:t>
            </w:r>
          </w:p>
        </w:tc>
      </w:tr>
      <w:tr w:rsidR="00272819" w:rsidRPr="00334EC0" w:rsidTr="00EE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1"/>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sz w:val="16"/>
                <w:szCs w:val="16"/>
              </w:rPr>
            </w:pPr>
            <w:r w:rsidRPr="00334EC0">
              <w:rPr>
                <w:rFonts w:ascii="Times New Roman" w:hAnsi="Times New Roman" w:cs="Times New Roman"/>
                <w:sz w:val="16"/>
                <w:szCs w:val="16"/>
              </w:rPr>
              <w:t xml:space="preserve">     в том числе:</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 </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rPr>
                <w:rFonts w:ascii="Times New Roman" w:hAnsi="Times New Roman" w:cs="Times New Roman"/>
                <w:sz w:val="16"/>
                <w:szCs w:val="16"/>
              </w:rPr>
            </w:pPr>
            <w:r w:rsidRPr="00334EC0">
              <w:rPr>
                <w:rFonts w:ascii="Times New Roman" w:hAnsi="Times New Roman" w:cs="Times New Roman"/>
                <w:sz w:val="16"/>
                <w:szCs w:val="16"/>
              </w:rPr>
              <w:t> </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9"/>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 xml:space="preserve">источники внутреннего финансирования дефицита бюджета сельского поселения </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000 01 00 00 00 00 0000 000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-476381,16</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9"/>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Изменение остатков средств на счетах по учету средств бюджета</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000 01 05 00 00 00 0000 000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-476381,16</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6"/>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Увеличение остатков средств бюджетов</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000 01 05 00 00 00 0000 500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-27001916,50</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87"/>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Увеличение прочих остатков средств бю</w:t>
            </w:r>
            <w:r w:rsidRPr="00334EC0">
              <w:rPr>
                <w:rFonts w:ascii="Times New Roman" w:hAnsi="Times New Roman" w:cs="Times New Roman"/>
                <w:b/>
                <w:bCs/>
                <w:sz w:val="16"/>
                <w:szCs w:val="16"/>
              </w:rPr>
              <w:t>д</w:t>
            </w:r>
            <w:r w:rsidRPr="00334EC0">
              <w:rPr>
                <w:rFonts w:ascii="Times New Roman" w:hAnsi="Times New Roman" w:cs="Times New Roman"/>
                <w:b/>
                <w:bCs/>
                <w:sz w:val="16"/>
                <w:szCs w:val="16"/>
              </w:rPr>
              <w:t>жетов</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000 01 05 02 00 00 0000 500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-27001916,50</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0"/>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sz w:val="16"/>
                <w:szCs w:val="16"/>
              </w:rPr>
            </w:pPr>
            <w:r w:rsidRPr="00334EC0">
              <w:rPr>
                <w:rFonts w:ascii="Times New Roman" w:hAnsi="Times New Roman" w:cs="Times New Roman"/>
                <w:sz w:val="16"/>
                <w:szCs w:val="16"/>
              </w:rPr>
              <w:t>Увеличение прочих остатков денежных средств бюдж</w:t>
            </w:r>
            <w:r w:rsidRPr="00334EC0">
              <w:rPr>
                <w:rFonts w:ascii="Times New Roman" w:hAnsi="Times New Roman" w:cs="Times New Roman"/>
                <w:sz w:val="16"/>
                <w:szCs w:val="16"/>
              </w:rPr>
              <w:t>е</w:t>
            </w:r>
            <w:r w:rsidRPr="00334EC0">
              <w:rPr>
                <w:rFonts w:ascii="Times New Roman" w:hAnsi="Times New Roman" w:cs="Times New Roman"/>
                <w:sz w:val="16"/>
                <w:szCs w:val="16"/>
              </w:rPr>
              <w:t>тов</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000 01 05 02 01 00 0000 510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-27001916,50</w:t>
            </w:r>
          </w:p>
        </w:tc>
      </w:tr>
      <w:tr w:rsidR="00272819" w:rsidRPr="00334EC0" w:rsidTr="00EE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7"/>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sz w:val="16"/>
                <w:szCs w:val="16"/>
              </w:rPr>
            </w:pPr>
            <w:r w:rsidRPr="00334EC0">
              <w:rPr>
                <w:rFonts w:ascii="Times New Roman" w:hAnsi="Times New Roman" w:cs="Times New Roman"/>
                <w:sz w:val="16"/>
                <w:szCs w:val="16"/>
              </w:rPr>
              <w:t>Увеличение прочих остатков денежных средств бюдж</w:t>
            </w:r>
            <w:r w:rsidRPr="00334EC0">
              <w:rPr>
                <w:rFonts w:ascii="Times New Roman" w:hAnsi="Times New Roman" w:cs="Times New Roman"/>
                <w:sz w:val="16"/>
                <w:szCs w:val="16"/>
              </w:rPr>
              <w:t>е</w:t>
            </w:r>
            <w:r w:rsidRPr="00334EC0">
              <w:rPr>
                <w:rFonts w:ascii="Times New Roman" w:hAnsi="Times New Roman" w:cs="Times New Roman"/>
                <w:sz w:val="16"/>
                <w:szCs w:val="16"/>
              </w:rPr>
              <w:t>тов поселений</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000 01 05 02 01 10 0000 510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-27001916,50</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9"/>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Уменьшение остатков средств бюджетов</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000 01 05 00 00 00 0000 600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26525535,34</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6"/>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b/>
                <w:bCs/>
                <w:sz w:val="16"/>
                <w:szCs w:val="16"/>
              </w:rPr>
            </w:pPr>
            <w:r w:rsidRPr="00334EC0">
              <w:rPr>
                <w:rFonts w:ascii="Times New Roman" w:hAnsi="Times New Roman" w:cs="Times New Roman"/>
                <w:b/>
                <w:bCs/>
                <w:sz w:val="16"/>
                <w:szCs w:val="16"/>
              </w:rPr>
              <w:t>Уменьшение прочих остатков средств бюджетов</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000 01 05 02 00 00 0000 600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b/>
                <w:bCs/>
                <w:sz w:val="16"/>
                <w:szCs w:val="16"/>
              </w:rPr>
            </w:pPr>
            <w:r w:rsidRPr="00334EC0">
              <w:rPr>
                <w:rFonts w:ascii="Times New Roman" w:hAnsi="Times New Roman" w:cs="Times New Roman"/>
                <w:b/>
                <w:bCs/>
                <w:sz w:val="16"/>
                <w:szCs w:val="16"/>
              </w:rPr>
              <w:t>26525535,34</w:t>
            </w:r>
          </w:p>
        </w:tc>
      </w:tr>
      <w:tr w:rsidR="00272819" w:rsidRPr="00334EC0" w:rsidTr="00EE2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9"/>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sz w:val="16"/>
                <w:szCs w:val="16"/>
              </w:rPr>
            </w:pPr>
            <w:r w:rsidRPr="00334EC0">
              <w:rPr>
                <w:rFonts w:ascii="Times New Roman" w:hAnsi="Times New Roman" w:cs="Times New Roman"/>
                <w:sz w:val="16"/>
                <w:szCs w:val="16"/>
              </w:rPr>
              <w:t>Уменьшение прочих остатков денежных средств бю</w:t>
            </w:r>
            <w:r w:rsidRPr="00334EC0">
              <w:rPr>
                <w:rFonts w:ascii="Times New Roman" w:hAnsi="Times New Roman" w:cs="Times New Roman"/>
                <w:sz w:val="16"/>
                <w:szCs w:val="16"/>
              </w:rPr>
              <w:t>д</w:t>
            </w:r>
            <w:r w:rsidRPr="00334EC0">
              <w:rPr>
                <w:rFonts w:ascii="Times New Roman" w:hAnsi="Times New Roman" w:cs="Times New Roman"/>
                <w:sz w:val="16"/>
                <w:szCs w:val="16"/>
              </w:rPr>
              <w:t>жетов</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000 01 05 02 01 00 0000 610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26525535,24</w:t>
            </w:r>
          </w:p>
        </w:tc>
      </w:tr>
      <w:tr w:rsidR="00272819" w:rsidRPr="00334EC0" w:rsidTr="00334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47"/>
        </w:trPr>
        <w:tc>
          <w:tcPr>
            <w:tcW w:w="6521" w:type="dxa"/>
            <w:tcBorders>
              <w:top w:val="nil"/>
              <w:left w:val="single" w:sz="4" w:space="0" w:color="auto"/>
              <w:bottom w:val="single" w:sz="4" w:space="0" w:color="auto"/>
              <w:right w:val="single" w:sz="4" w:space="0" w:color="auto"/>
            </w:tcBorders>
            <w:vAlign w:val="bottom"/>
          </w:tcPr>
          <w:p w:rsidR="00272819" w:rsidRPr="00334EC0" w:rsidRDefault="00272819" w:rsidP="00334EC0">
            <w:pPr>
              <w:spacing w:after="0" w:line="240" w:lineRule="auto"/>
              <w:jc w:val="both"/>
              <w:rPr>
                <w:rFonts w:ascii="Times New Roman" w:hAnsi="Times New Roman" w:cs="Times New Roman"/>
                <w:sz w:val="16"/>
                <w:szCs w:val="16"/>
              </w:rPr>
            </w:pPr>
            <w:r w:rsidRPr="00334EC0">
              <w:rPr>
                <w:rFonts w:ascii="Times New Roman" w:hAnsi="Times New Roman" w:cs="Times New Roman"/>
                <w:sz w:val="16"/>
                <w:szCs w:val="16"/>
              </w:rPr>
              <w:t>Уменьшение прочих остатков денежных средств бю</w:t>
            </w:r>
            <w:r w:rsidRPr="00334EC0">
              <w:rPr>
                <w:rFonts w:ascii="Times New Roman" w:hAnsi="Times New Roman" w:cs="Times New Roman"/>
                <w:sz w:val="16"/>
                <w:szCs w:val="16"/>
              </w:rPr>
              <w:t>д</w:t>
            </w:r>
            <w:r w:rsidRPr="00334EC0">
              <w:rPr>
                <w:rFonts w:ascii="Times New Roman" w:hAnsi="Times New Roman" w:cs="Times New Roman"/>
                <w:sz w:val="16"/>
                <w:szCs w:val="16"/>
              </w:rPr>
              <w:t>жетов поселений</w:t>
            </w:r>
          </w:p>
        </w:tc>
        <w:tc>
          <w:tcPr>
            <w:tcW w:w="2410" w:type="dxa"/>
            <w:tcBorders>
              <w:top w:val="single" w:sz="4" w:space="0" w:color="auto"/>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000 01 05 02 01 10 0000 610</w:t>
            </w:r>
          </w:p>
        </w:tc>
        <w:tc>
          <w:tcPr>
            <w:tcW w:w="1134" w:type="dxa"/>
            <w:tcBorders>
              <w:top w:val="nil"/>
              <w:left w:val="nil"/>
              <w:bottom w:val="single" w:sz="4" w:space="0" w:color="auto"/>
              <w:right w:val="single" w:sz="4" w:space="0" w:color="auto"/>
            </w:tcBorders>
            <w:noWrap/>
            <w:vAlign w:val="bottom"/>
          </w:tcPr>
          <w:p w:rsidR="00272819" w:rsidRPr="00334EC0" w:rsidRDefault="00272819" w:rsidP="00334EC0">
            <w:pPr>
              <w:spacing w:after="0" w:line="240" w:lineRule="auto"/>
              <w:jc w:val="center"/>
              <w:rPr>
                <w:rFonts w:ascii="Times New Roman" w:hAnsi="Times New Roman" w:cs="Times New Roman"/>
                <w:sz w:val="16"/>
                <w:szCs w:val="16"/>
              </w:rPr>
            </w:pPr>
            <w:r w:rsidRPr="00334EC0">
              <w:rPr>
                <w:rFonts w:ascii="Times New Roman" w:hAnsi="Times New Roman" w:cs="Times New Roman"/>
                <w:sz w:val="16"/>
                <w:szCs w:val="16"/>
              </w:rPr>
              <w:t>26525535,34</w:t>
            </w:r>
          </w:p>
        </w:tc>
      </w:tr>
    </w:tbl>
    <w:p w:rsidR="00272819" w:rsidRPr="00334EC0" w:rsidRDefault="00334EC0" w:rsidP="00334EC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w:t>
      </w:r>
    </w:p>
    <w:p w:rsidR="00B9490E" w:rsidRPr="00EE2FE7" w:rsidRDefault="00B9490E" w:rsidP="00EE2FE7">
      <w:pPr>
        <w:tabs>
          <w:tab w:val="left" w:pos="284"/>
        </w:tabs>
        <w:spacing w:line="240" w:lineRule="atLeast"/>
      </w:pPr>
      <w:bookmarkStart w:id="2" w:name="_GoBack"/>
      <w:bookmarkEnd w:id="2"/>
    </w:p>
    <w:p w:rsidR="00016385" w:rsidRDefault="00016385" w:rsidP="005C2DF1">
      <w:pPr>
        <w:pStyle w:val="a9"/>
        <w:rPr>
          <w:rFonts w:ascii="Times New Roman" w:hAnsi="Times New Roman" w:cs="Times New Roman"/>
          <w:b/>
          <w:sz w:val="20"/>
          <w:szCs w:val="20"/>
        </w:rPr>
      </w:pPr>
    </w:p>
    <w:p w:rsidR="00016385" w:rsidRDefault="00016385" w:rsidP="005C2DF1">
      <w:pPr>
        <w:pStyle w:val="a9"/>
        <w:rPr>
          <w:rFonts w:ascii="Times New Roman" w:hAnsi="Times New Roman" w:cs="Times New Roman"/>
          <w:b/>
          <w:sz w:val="20"/>
          <w:szCs w:val="20"/>
        </w:rPr>
      </w:pPr>
    </w:p>
    <w:p w:rsidR="00BF3C2C" w:rsidRDefault="00BF3C2C"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EF4B0F">
        <w:rPr>
          <w:rFonts w:ascii="Times New Roman" w:hAnsi="Times New Roman" w:cs="Times New Roman"/>
          <w:b/>
          <w:sz w:val="20"/>
          <w:szCs w:val="20"/>
        </w:rPr>
        <w:t xml:space="preserve"> </w:t>
      </w:r>
      <w:r w:rsidR="00A65635">
        <w:rPr>
          <w:rFonts w:ascii="Times New Roman" w:hAnsi="Times New Roman" w:cs="Times New Roman"/>
          <w:b/>
          <w:sz w:val="20"/>
          <w:szCs w:val="20"/>
        </w:rPr>
        <w:t>1</w:t>
      </w:r>
      <w:r w:rsidR="006B3A0E">
        <w:rPr>
          <w:rFonts w:ascii="Times New Roman" w:hAnsi="Times New Roman" w:cs="Times New Roman"/>
          <w:b/>
          <w:sz w:val="20"/>
          <w:szCs w:val="20"/>
        </w:rPr>
        <w:t>6</w:t>
      </w:r>
      <w:r w:rsidR="00A65635">
        <w:rPr>
          <w:rFonts w:ascii="Times New Roman" w:hAnsi="Times New Roman" w:cs="Times New Roman"/>
          <w:b/>
          <w:sz w:val="20"/>
          <w:szCs w:val="20"/>
        </w:rPr>
        <w:t>.04</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9"/>
      <w:headerReference w:type="default" r:id="rId10"/>
      <w:headerReference w:type="first" r:id="rId11"/>
      <w:footerReference w:type="first" r:id="rId12"/>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66" w:rsidRDefault="00473266" w:rsidP="00E43E4E">
      <w:pPr>
        <w:spacing w:after="0" w:line="240" w:lineRule="auto"/>
      </w:pPr>
      <w:r>
        <w:separator/>
      </w:r>
    </w:p>
  </w:endnote>
  <w:endnote w:type="continuationSeparator" w:id="0">
    <w:p w:rsidR="00473266" w:rsidRDefault="00473266"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A2" w:rsidRDefault="00F06BA2"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66" w:rsidRDefault="00473266" w:rsidP="00E43E4E">
      <w:pPr>
        <w:spacing w:after="0" w:line="240" w:lineRule="auto"/>
      </w:pPr>
      <w:r>
        <w:separator/>
      </w:r>
    </w:p>
  </w:footnote>
  <w:footnote w:type="continuationSeparator" w:id="0">
    <w:p w:rsidR="00473266" w:rsidRDefault="00473266"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A2" w:rsidRPr="00F5489F" w:rsidRDefault="00F06BA2"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49F0042F" wp14:editId="17DD5180">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F06BA2" w:rsidRPr="003C0CB7" w:rsidRDefault="00016385" w:rsidP="008D2D17">
                              <w:pPr>
                                <w:spacing w:after="0" w:line="240" w:lineRule="auto"/>
                                <w:jc w:val="right"/>
                                <w:rPr>
                                  <w:rFonts w:ascii="Times New Roman" w:hAnsi="Times New Roman"/>
                                  <w:b/>
                                  <w:u w:val="single"/>
                                </w:rPr>
                              </w:pPr>
                              <w:r>
                                <w:rPr>
                                  <w:rFonts w:ascii="Times New Roman" w:hAnsi="Times New Roman"/>
                                  <w:b/>
                                  <w:u w:val="single"/>
                                </w:rPr>
                                <w:t xml:space="preserve">Бюллетень «Официальный вестник Грузинского                                                                                 </w:t>
                              </w:r>
                              <w:r w:rsidR="00AB00C4">
                                <w:rPr>
                                  <w:rFonts w:ascii="Times New Roman" w:hAnsi="Times New Roman"/>
                                  <w:b/>
                                  <w:u w:val="single"/>
                                </w:rPr>
                                <w:t xml:space="preserve">          сельского поселения» 18 апреля</w:t>
                              </w:r>
                              <w:r>
                                <w:rPr>
                                  <w:rFonts w:ascii="Times New Roman" w:hAnsi="Times New Roman"/>
                                  <w:b/>
                                  <w:u w:val="single"/>
                                </w:rPr>
                                <w:t xml:space="preserve"> 2025 года № </w:t>
                              </w:r>
                              <w:r w:rsidR="00AB00C4">
                                <w:rPr>
                                  <w:rFonts w:ascii="Times New Roman" w:hAnsi="Times New Roman"/>
                                  <w:b/>
                                  <w:u w:val="single"/>
                                </w:rPr>
                                <w:t>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F06BA2" w:rsidRPr="003C0CB7" w:rsidRDefault="00016385" w:rsidP="008D2D17">
                        <w:pPr>
                          <w:spacing w:after="0" w:line="240" w:lineRule="auto"/>
                          <w:jc w:val="right"/>
                          <w:rPr>
                            <w:rFonts w:ascii="Times New Roman" w:hAnsi="Times New Roman"/>
                            <w:b/>
                            <w:u w:val="single"/>
                          </w:rPr>
                        </w:pPr>
                        <w:r>
                          <w:rPr>
                            <w:rFonts w:ascii="Times New Roman" w:hAnsi="Times New Roman"/>
                            <w:b/>
                            <w:u w:val="single"/>
                          </w:rPr>
                          <w:t xml:space="preserve">Бюллетень «Официальный вестник Грузинского                                                                                 </w:t>
                        </w:r>
                        <w:r w:rsidR="00AB00C4">
                          <w:rPr>
                            <w:rFonts w:ascii="Times New Roman" w:hAnsi="Times New Roman"/>
                            <w:b/>
                            <w:u w:val="single"/>
                          </w:rPr>
                          <w:t xml:space="preserve">          сельского поселения» 18 апреля</w:t>
                        </w:r>
                        <w:r>
                          <w:rPr>
                            <w:rFonts w:ascii="Times New Roman" w:hAnsi="Times New Roman"/>
                            <w:b/>
                            <w:u w:val="single"/>
                          </w:rPr>
                          <w:t xml:space="preserve"> 2025 года № </w:t>
                        </w:r>
                        <w:r w:rsidR="00AB00C4">
                          <w:rPr>
                            <w:rFonts w:ascii="Times New Roman" w:hAnsi="Times New Roman"/>
                            <w:b/>
                            <w:u w:val="single"/>
                          </w:rPr>
                          <w:t>4</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208C477C" wp14:editId="409F2B6D">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BA2" w:rsidRDefault="00F06BA2">
                          <w:pPr>
                            <w:spacing w:after="0" w:line="240" w:lineRule="auto"/>
                            <w:jc w:val="right"/>
                            <w:rPr>
                              <w:color w:val="FFFFFF" w:themeColor="background1"/>
                            </w:rPr>
                          </w:pPr>
                          <w:r>
                            <w:fldChar w:fldCharType="begin"/>
                          </w:r>
                          <w:r>
                            <w:instrText xml:space="preserve"> PAGE   \* MERGEFORMAT </w:instrText>
                          </w:r>
                          <w:r>
                            <w:fldChar w:fldCharType="separate"/>
                          </w:r>
                          <w:r w:rsidR="009136BE" w:rsidRPr="009136BE">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F06BA2" w:rsidRDefault="00F06BA2">
                    <w:pPr>
                      <w:spacing w:after="0" w:line="240" w:lineRule="auto"/>
                      <w:jc w:val="right"/>
                      <w:rPr>
                        <w:color w:val="FFFFFF" w:themeColor="background1"/>
                      </w:rPr>
                    </w:pPr>
                    <w:r>
                      <w:fldChar w:fldCharType="begin"/>
                    </w:r>
                    <w:r>
                      <w:instrText xml:space="preserve"> PAGE   \* MERGEFORMAT </w:instrText>
                    </w:r>
                    <w:r>
                      <w:fldChar w:fldCharType="separate"/>
                    </w:r>
                    <w:r w:rsidR="009136BE" w:rsidRPr="009136BE">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A2" w:rsidRDefault="00F06BA2">
    <w:pPr>
      <w:pStyle w:val="a3"/>
    </w:pPr>
  </w:p>
  <w:p w:rsidR="00F06BA2" w:rsidRDefault="00F06BA2">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3551C419" wp14:editId="1CDCC235">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F06BA2" w:rsidRPr="003C0CB7" w:rsidRDefault="00AB00C4"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апреля 2025 года № 4</w:t>
                              </w:r>
                            </w:p>
                          </w:sdtContent>
                        </w:sdt>
                        <w:p w:rsidR="00F06BA2" w:rsidRPr="008D2D17" w:rsidRDefault="00F06BA2"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F06BA2" w:rsidRPr="003C0CB7" w:rsidRDefault="00AB00C4"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апреля 2025 года № 4</w:t>
                        </w:r>
                      </w:p>
                    </w:sdtContent>
                  </w:sdt>
                  <w:p w:rsidR="00F06BA2" w:rsidRPr="008D2D17" w:rsidRDefault="00F06BA2"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5C133DE6" wp14:editId="693A87CE">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BA2" w:rsidRDefault="00F06BA2">
                          <w:pPr>
                            <w:spacing w:after="0" w:line="240" w:lineRule="auto"/>
                            <w:rPr>
                              <w:color w:val="FFFFFF" w:themeColor="background1"/>
                            </w:rPr>
                          </w:pPr>
                          <w:r>
                            <w:fldChar w:fldCharType="begin"/>
                          </w:r>
                          <w:r>
                            <w:instrText xml:space="preserve"> PAGE   \* MERGEFORMAT </w:instrText>
                          </w:r>
                          <w:r>
                            <w:fldChar w:fldCharType="separate"/>
                          </w:r>
                          <w:r w:rsidR="009136BE" w:rsidRPr="009136BE">
                            <w:rPr>
                              <w:noProof/>
                              <w:color w:val="FFFFFF" w:themeColor="background1"/>
                            </w:rPr>
                            <w:t>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F06BA2" w:rsidRDefault="00F06BA2">
                    <w:pPr>
                      <w:spacing w:after="0" w:line="240" w:lineRule="auto"/>
                      <w:rPr>
                        <w:color w:val="FFFFFF" w:themeColor="background1"/>
                      </w:rPr>
                    </w:pPr>
                    <w:r>
                      <w:fldChar w:fldCharType="begin"/>
                    </w:r>
                    <w:r>
                      <w:instrText xml:space="preserve"> PAGE   \* MERGEFORMAT </w:instrText>
                    </w:r>
                    <w:r>
                      <w:fldChar w:fldCharType="separate"/>
                    </w:r>
                    <w:r w:rsidR="009136BE" w:rsidRPr="009136BE">
                      <w:rPr>
                        <w:noProof/>
                        <w:color w:val="FFFFFF" w:themeColor="background1"/>
                      </w:rPr>
                      <w:t>3</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EndPr/>
    <w:sdtContent>
      <w:p w:rsidR="00F06BA2" w:rsidRDefault="00473266">
        <w:pPr>
          <w:pStyle w:val="a3"/>
          <w:jc w:val="right"/>
        </w:pPr>
      </w:p>
    </w:sdtContent>
  </w:sdt>
  <w:p w:rsidR="00F06BA2" w:rsidRDefault="00F06B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5">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7">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13">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9"/>
  </w:num>
  <w:num w:numId="5">
    <w:abstractNumId w:val="17"/>
  </w:num>
  <w:num w:numId="6">
    <w:abstractNumId w:val="6"/>
  </w:num>
  <w:num w:numId="7">
    <w:abstractNumId w:val="5"/>
  </w:num>
  <w:num w:numId="8">
    <w:abstractNumId w:val="18"/>
  </w:num>
  <w:num w:numId="9">
    <w:abstractNumId w:val="13"/>
  </w:num>
  <w:num w:numId="10">
    <w:abstractNumId w:val="8"/>
  </w:num>
  <w:num w:numId="11">
    <w:abstractNumId w:val="4"/>
  </w:num>
  <w:num w:numId="12">
    <w:abstractNumId w:val="12"/>
  </w:num>
  <w:num w:numId="13">
    <w:abstractNumId w:val="20"/>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21"/>
  </w:num>
  <w:num w:numId="19">
    <w:abstractNumId w:val="16"/>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06161"/>
    <w:rsid w:val="0001393E"/>
    <w:rsid w:val="00016385"/>
    <w:rsid w:val="00017EA6"/>
    <w:rsid w:val="00025AAF"/>
    <w:rsid w:val="00027029"/>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3295"/>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415B"/>
    <w:rsid w:val="00176294"/>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F0093"/>
    <w:rsid w:val="001F12FF"/>
    <w:rsid w:val="001F6B5F"/>
    <w:rsid w:val="00201896"/>
    <w:rsid w:val="00203068"/>
    <w:rsid w:val="00203E85"/>
    <w:rsid w:val="00204209"/>
    <w:rsid w:val="002044B3"/>
    <w:rsid w:val="00205FF8"/>
    <w:rsid w:val="002110BD"/>
    <w:rsid w:val="00217CAA"/>
    <w:rsid w:val="0022576B"/>
    <w:rsid w:val="002269F8"/>
    <w:rsid w:val="0022706D"/>
    <w:rsid w:val="00231285"/>
    <w:rsid w:val="00233EB4"/>
    <w:rsid w:val="00237B44"/>
    <w:rsid w:val="00240BC4"/>
    <w:rsid w:val="00247F23"/>
    <w:rsid w:val="0025511A"/>
    <w:rsid w:val="0025728A"/>
    <w:rsid w:val="00261F7A"/>
    <w:rsid w:val="00270200"/>
    <w:rsid w:val="00272819"/>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70C7"/>
    <w:rsid w:val="00297AD8"/>
    <w:rsid w:val="002A2B16"/>
    <w:rsid w:val="002A772E"/>
    <w:rsid w:val="002B6B38"/>
    <w:rsid w:val="002C09A2"/>
    <w:rsid w:val="002C38D4"/>
    <w:rsid w:val="002C39A4"/>
    <w:rsid w:val="002C485B"/>
    <w:rsid w:val="002C69BE"/>
    <w:rsid w:val="002D0059"/>
    <w:rsid w:val="002D08B5"/>
    <w:rsid w:val="002D092A"/>
    <w:rsid w:val="002D2E4D"/>
    <w:rsid w:val="002D406B"/>
    <w:rsid w:val="002D425E"/>
    <w:rsid w:val="002D7C7C"/>
    <w:rsid w:val="002E04E1"/>
    <w:rsid w:val="002E2410"/>
    <w:rsid w:val="002E25CA"/>
    <w:rsid w:val="002E2E6A"/>
    <w:rsid w:val="002E3B75"/>
    <w:rsid w:val="002F1190"/>
    <w:rsid w:val="002F383F"/>
    <w:rsid w:val="002F55DD"/>
    <w:rsid w:val="002F6982"/>
    <w:rsid w:val="00300809"/>
    <w:rsid w:val="003039CD"/>
    <w:rsid w:val="00314513"/>
    <w:rsid w:val="00315582"/>
    <w:rsid w:val="003218E5"/>
    <w:rsid w:val="00321D84"/>
    <w:rsid w:val="00324290"/>
    <w:rsid w:val="00333542"/>
    <w:rsid w:val="00334EC0"/>
    <w:rsid w:val="00336960"/>
    <w:rsid w:val="00340CC3"/>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90832"/>
    <w:rsid w:val="00391FDE"/>
    <w:rsid w:val="00393E98"/>
    <w:rsid w:val="003967EF"/>
    <w:rsid w:val="003A2523"/>
    <w:rsid w:val="003A41F7"/>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73266"/>
    <w:rsid w:val="004801C0"/>
    <w:rsid w:val="00482A61"/>
    <w:rsid w:val="0049163B"/>
    <w:rsid w:val="004916BC"/>
    <w:rsid w:val="00495283"/>
    <w:rsid w:val="004A1F68"/>
    <w:rsid w:val="004A5DD2"/>
    <w:rsid w:val="004B57CE"/>
    <w:rsid w:val="004C1399"/>
    <w:rsid w:val="004C5891"/>
    <w:rsid w:val="004C7955"/>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05B4"/>
    <w:rsid w:val="005576D8"/>
    <w:rsid w:val="00557DA3"/>
    <w:rsid w:val="00560D43"/>
    <w:rsid w:val="00562549"/>
    <w:rsid w:val="00563B85"/>
    <w:rsid w:val="0056555B"/>
    <w:rsid w:val="0056794B"/>
    <w:rsid w:val="0057008C"/>
    <w:rsid w:val="00570B90"/>
    <w:rsid w:val="00573E76"/>
    <w:rsid w:val="00575ABF"/>
    <w:rsid w:val="00577BB8"/>
    <w:rsid w:val="00582ACE"/>
    <w:rsid w:val="00585F18"/>
    <w:rsid w:val="005868B5"/>
    <w:rsid w:val="00591DE4"/>
    <w:rsid w:val="005921CE"/>
    <w:rsid w:val="0059542D"/>
    <w:rsid w:val="005976C5"/>
    <w:rsid w:val="005A0F27"/>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3A0E"/>
    <w:rsid w:val="006B4892"/>
    <w:rsid w:val="006C18F1"/>
    <w:rsid w:val="006C209D"/>
    <w:rsid w:val="006D2D1A"/>
    <w:rsid w:val="006D3FF5"/>
    <w:rsid w:val="006E02AF"/>
    <w:rsid w:val="006E0C73"/>
    <w:rsid w:val="006E38FC"/>
    <w:rsid w:val="006E4173"/>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582E"/>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2237"/>
    <w:rsid w:val="007F6C23"/>
    <w:rsid w:val="007F7A03"/>
    <w:rsid w:val="00803D2B"/>
    <w:rsid w:val="0081410F"/>
    <w:rsid w:val="00817ACD"/>
    <w:rsid w:val="0082159B"/>
    <w:rsid w:val="008237E0"/>
    <w:rsid w:val="00824D22"/>
    <w:rsid w:val="008261B5"/>
    <w:rsid w:val="008274D5"/>
    <w:rsid w:val="00833EE5"/>
    <w:rsid w:val="00834C5C"/>
    <w:rsid w:val="0083704D"/>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41B9"/>
    <w:rsid w:val="008A639F"/>
    <w:rsid w:val="008A763A"/>
    <w:rsid w:val="008A7C47"/>
    <w:rsid w:val="008B1708"/>
    <w:rsid w:val="008B351E"/>
    <w:rsid w:val="008B6010"/>
    <w:rsid w:val="008B6DC1"/>
    <w:rsid w:val="008C0B01"/>
    <w:rsid w:val="008C1B4E"/>
    <w:rsid w:val="008C27D2"/>
    <w:rsid w:val="008C56F6"/>
    <w:rsid w:val="008C6E4B"/>
    <w:rsid w:val="008D08FC"/>
    <w:rsid w:val="008D17E4"/>
    <w:rsid w:val="008D2D17"/>
    <w:rsid w:val="008E47F0"/>
    <w:rsid w:val="008E5065"/>
    <w:rsid w:val="008E7C8F"/>
    <w:rsid w:val="008E7F35"/>
    <w:rsid w:val="008F1B9A"/>
    <w:rsid w:val="008F2AD9"/>
    <w:rsid w:val="008F5AD4"/>
    <w:rsid w:val="008F74EE"/>
    <w:rsid w:val="0090550B"/>
    <w:rsid w:val="00905B59"/>
    <w:rsid w:val="00905C8A"/>
    <w:rsid w:val="00905F4E"/>
    <w:rsid w:val="00911844"/>
    <w:rsid w:val="00911A68"/>
    <w:rsid w:val="009136BE"/>
    <w:rsid w:val="00913A62"/>
    <w:rsid w:val="00924E48"/>
    <w:rsid w:val="009300E9"/>
    <w:rsid w:val="00933E0B"/>
    <w:rsid w:val="00937557"/>
    <w:rsid w:val="009404C4"/>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771A"/>
    <w:rsid w:val="009D2A1D"/>
    <w:rsid w:val="009D46AA"/>
    <w:rsid w:val="009D7E56"/>
    <w:rsid w:val="009E2616"/>
    <w:rsid w:val="009E2B0C"/>
    <w:rsid w:val="009E425B"/>
    <w:rsid w:val="009E5630"/>
    <w:rsid w:val="009E5CDD"/>
    <w:rsid w:val="009E6AD9"/>
    <w:rsid w:val="009E73BD"/>
    <w:rsid w:val="009F180A"/>
    <w:rsid w:val="009F2940"/>
    <w:rsid w:val="009F535A"/>
    <w:rsid w:val="00A0694B"/>
    <w:rsid w:val="00A10741"/>
    <w:rsid w:val="00A120F2"/>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65635"/>
    <w:rsid w:val="00A70150"/>
    <w:rsid w:val="00A73526"/>
    <w:rsid w:val="00A74C17"/>
    <w:rsid w:val="00A758D6"/>
    <w:rsid w:val="00A75A21"/>
    <w:rsid w:val="00A76862"/>
    <w:rsid w:val="00A81A97"/>
    <w:rsid w:val="00A82FBD"/>
    <w:rsid w:val="00A90233"/>
    <w:rsid w:val="00A90325"/>
    <w:rsid w:val="00A94AD2"/>
    <w:rsid w:val="00AA1F00"/>
    <w:rsid w:val="00AA2119"/>
    <w:rsid w:val="00AA77B3"/>
    <w:rsid w:val="00AA788D"/>
    <w:rsid w:val="00AB00C4"/>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878"/>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7A01"/>
    <w:rsid w:val="00B72939"/>
    <w:rsid w:val="00B75FD6"/>
    <w:rsid w:val="00B7660C"/>
    <w:rsid w:val="00B8076E"/>
    <w:rsid w:val="00B82649"/>
    <w:rsid w:val="00B836FD"/>
    <w:rsid w:val="00B9077E"/>
    <w:rsid w:val="00B90A6A"/>
    <w:rsid w:val="00B9116C"/>
    <w:rsid w:val="00B92BAB"/>
    <w:rsid w:val="00B9369D"/>
    <w:rsid w:val="00B9490E"/>
    <w:rsid w:val="00BA2C90"/>
    <w:rsid w:val="00BA30E0"/>
    <w:rsid w:val="00BA3A25"/>
    <w:rsid w:val="00BA3E1A"/>
    <w:rsid w:val="00BA49C9"/>
    <w:rsid w:val="00BA7979"/>
    <w:rsid w:val="00BB24B0"/>
    <w:rsid w:val="00BB62C6"/>
    <w:rsid w:val="00BC2E5B"/>
    <w:rsid w:val="00BC6BF8"/>
    <w:rsid w:val="00BD1340"/>
    <w:rsid w:val="00BE48A8"/>
    <w:rsid w:val="00BE59EC"/>
    <w:rsid w:val="00BF3C2C"/>
    <w:rsid w:val="00BF7DC5"/>
    <w:rsid w:val="00C0093F"/>
    <w:rsid w:val="00C020BA"/>
    <w:rsid w:val="00C03799"/>
    <w:rsid w:val="00C1294E"/>
    <w:rsid w:val="00C14B7D"/>
    <w:rsid w:val="00C23E54"/>
    <w:rsid w:val="00C300E3"/>
    <w:rsid w:val="00C32051"/>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B15C9"/>
    <w:rsid w:val="00CB6442"/>
    <w:rsid w:val="00CB6FE3"/>
    <w:rsid w:val="00CC6954"/>
    <w:rsid w:val="00CC6A97"/>
    <w:rsid w:val="00CC6D63"/>
    <w:rsid w:val="00CD69DE"/>
    <w:rsid w:val="00CD73C5"/>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96FBC"/>
    <w:rsid w:val="00DA1413"/>
    <w:rsid w:val="00DA2524"/>
    <w:rsid w:val="00DA3FD5"/>
    <w:rsid w:val="00DA5B1A"/>
    <w:rsid w:val="00DB168D"/>
    <w:rsid w:val="00DB2B8D"/>
    <w:rsid w:val="00DB4761"/>
    <w:rsid w:val="00DB4FCF"/>
    <w:rsid w:val="00DC097C"/>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313"/>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2FE7"/>
    <w:rsid w:val="00EE4710"/>
    <w:rsid w:val="00EE66FF"/>
    <w:rsid w:val="00EE6831"/>
    <w:rsid w:val="00EF233A"/>
    <w:rsid w:val="00EF4B0F"/>
    <w:rsid w:val="00EF6618"/>
    <w:rsid w:val="00F01857"/>
    <w:rsid w:val="00F02BF7"/>
    <w:rsid w:val="00F04953"/>
    <w:rsid w:val="00F06BA2"/>
    <w:rsid w:val="00F0723C"/>
    <w:rsid w:val="00F11CC0"/>
    <w:rsid w:val="00F15D36"/>
    <w:rsid w:val="00F15F74"/>
    <w:rsid w:val="00F22C80"/>
    <w:rsid w:val="00F22CF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6536"/>
    <w:rsid w:val="00FE6F4F"/>
    <w:rsid w:val="00FE79BA"/>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6">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7">
    <w:basedOn w:val="a"/>
    <w:next w:val="af9"/>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аголовок2"/>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6">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 w:type="character" w:customStyle="1" w:styleId="1ff5">
    <w:name w:val="Знак Знак1"/>
    <w:locked/>
    <w:rsid w:val="00A0694B"/>
    <w:rPr>
      <w:sz w:val="28"/>
      <w:lang w:val="ru-RU" w:eastAsia="ru-RU" w:bidi="ar-SA"/>
    </w:rPr>
  </w:style>
  <w:style w:type="paragraph" w:customStyle="1" w:styleId="affff7">
    <w:basedOn w:val="a"/>
    <w:next w:val="af9"/>
    <w:uiPriority w:val="99"/>
    <w:unhideWhenUsed/>
    <w:rsid w:val="003A4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1C6F1-9828-4AE7-907B-E6F281A7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12481</TotalTime>
  <Pages>8</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28 марта  2025 года № 3</vt:lpstr>
    </vt:vector>
  </TitlesOfParts>
  <Company>Microsoft</Company>
  <LinksUpToDate>false</LinksUpToDate>
  <CharactersWithSpaces>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18 апреля 2025 года № 4</dc:title>
  <dc:creator>User</dc:creator>
  <cp:lastModifiedBy>Gruzino1</cp:lastModifiedBy>
  <cp:revision>360</cp:revision>
  <cp:lastPrinted>2025-04-07T09:24:00Z</cp:lastPrinted>
  <dcterms:created xsi:type="dcterms:W3CDTF">2014-02-03T07:31:00Z</dcterms:created>
  <dcterms:modified xsi:type="dcterms:W3CDTF">2025-04-18T11:57:00Z</dcterms:modified>
</cp:coreProperties>
</file>