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E" w:rsidRPr="00B133FE" w:rsidRDefault="00B133FE" w:rsidP="00B133F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color w:val="2C3E50"/>
          <w:sz w:val="28"/>
          <w:szCs w:val="28"/>
          <w:lang w:eastAsia="ru-RU"/>
        </w:rPr>
      </w:pPr>
      <w:r w:rsidRPr="00B133FE">
        <w:rPr>
          <w:rFonts w:ascii="Helvetica" w:eastAsia="Times New Roman" w:hAnsi="Helvetica" w:cs="Helvetica"/>
          <w:color w:val="1263AD"/>
          <w:sz w:val="28"/>
          <w:szCs w:val="28"/>
          <w:lang w:eastAsia="ru-RU"/>
        </w:rPr>
        <w:t>ПАМЯТКА. БЕЗОПАСНОЕ КУПАНИЕ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Ежегодно в воде погибают граждане, причем большинство из них по собственной глупости, нарушая элементарные правила безопасности. Главное правило гласит: не зная броду, не суйся в воду!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 городских водоемах более чем где-либо опасно купаться в непроверенных местах, особенно прыгать с обрывистых берегов и импровизированных вышек. Постоянного рельефа дна в случайных водоемах не бывает. Вчерашнее обжитое место сегодня может представлять смертельную опасность. Проходящая мимо озера или залива веселая компания в пять минут ради баловства может усеять дно острыми осколками разбитых бутылок и банок. Поэтому для того чтобы избежать несчастного случая на воде нужно: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пользоваться только оборудованными пляжами, если их нет, определить постоянное место, каждый раз проверяя его безопасность;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научиться плавать;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перед тем, как совершать дальние заплывы, научиться отдыхать на воде, лежа на спине и «поплавком».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>Важно знать, что нельзя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прыгать с обрывов и случайных вышек, не проверив дно;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купаться у крытых обрывистых берегов с сильным течением, в заболоченных и заросших растительностью местах;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пытаться переплывать водоемы;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купаться в нетрезвом виде;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устраивать в воде опасные игры;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резко входить в воду или нырять после длительного пребывания на солнце, сразу после приема пищи, в состоянии утомления;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долго находиться в холодной воде, купаться при температуре воды ниже 18 градусов, воздуха – ниже 22 градусов;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купаться в штормовую погоду и во время грозы;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находиться в воде на надувном матрасе или камере, не умея плавать, далеко отплывать от берега;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находясь на лодках, пересаживаться, садиться на борта, перегружать лодку сверх установленной нормы, останавливаться посреди фарватера реки.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подплывать к проходящим судам.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>Отдельные запреты, касающиеся отдыха у водоемов вместе с детьми: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ни в коем случае не оставляйте детей без присмотра! Они могут утонуть мгновенно! Даже на мелководье будьте с ними всегда рядом!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не разрешайте детям купаться в незнакомых местах, тем более прыгать с обрывов;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не разрешайте далеко заплывать. Заходить в воду без надувных кругов и дальше чем по пояс, если ребенок не умеет плавать.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Если все-таки на ваших глазах человек начал тонуть, необходимо незамедлительно оказать ему помощь. 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>Для этого следует: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попытаться найти какое-нибудь подходящее плавающее средство (лодку, автомобильную камеру, надувной круг, матрас, на крайний случай пластиковые бутылки или перевернутый резиновый сапог);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попросить людей, оставшихся на берегу вызвать «Скорую помощь»;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крикнуть утопающему, чтобы он не хватался за Вас, и, подплыв сзади, обхватить рукой вокруг шеи, плыть с ним к берегу;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если он тянет Вас ко дну, оглушить ударом или нырнуть поглубже, и тогда он отпустит Вас;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если человек пошел ко дну раньше, чем Вы до него доплыли, следует по координатам на берегу запомнить это место и, ныряя, найти его;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вытащив пострадавшего из воды, необходимо быстро очистить ему ротовую полость, положив животом на колено, выдавить из легких воду и начать реанимационные мероприятия.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Помните, что спасти утопающего возможно при оказании всего комплекса спасательных работ даже после 5-6 минут нахождения под водой.</w:t>
      </w: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9CD" w:rsidRPr="00CA4A15" w:rsidRDefault="00D829CD" w:rsidP="00B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Телефон спасения – 01 «Служба 01 МЧС России»</w:t>
      </w:r>
    </w:p>
    <w:p w:rsidR="006A547F" w:rsidRDefault="006A547F" w:rsidP="00B133FE">
      <w:pPr>
        <w:ind w:firstLine="567"/>
      </w:pPr>
    </w:p>
    <w:sectPr w:rsidR="006A547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6A547F"/>
    <w:rsid w:val="007C70AF"/>
    <w:rsid w:val="00916441"/>
    <w:rsid w:val="00932438"/>
    <w:rsid w:val="00B133FE"/>
    <w:rsid w:val="00D8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2017-10-04T07:24:00Z</dcterms:created>
  <dcterms:modified xsi:type="dcterms:W3CDTF">2023-10-06T19:37:00Z</dcterms:modified>
</cp:coreProperties>
</file>