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0966" w:rsidRPr="00CA4A15" w:rsidRDefault="007E0966" w:rsidP="007E09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proofErr w:type="gramStart"/>
      <w:r w:rsidRPr="00CA4A15">
        <w:rPr>
          <w:rFonts w:ascii="Times New Roman" w:hAnsi="Times New Roman" w:cs="Times New Roman"/>
          <w:sz w:val="28"/>
          <w:szCs w:val="28"/>
        </w:rPr>
        <w:t>Ожог это</w:t>
      </w:r>
      <w:proofErr w:type="gramEnd"/>
      <w:r w:rsidRPr="00CA4A15">
        <w:rPr>
          <w:rFonts w:ascii="Times New Roman" w:hAnsi="Times New Roman" w:cs="Times New Roman"/>
          <w:sz w:val="28"/>
          <w:szCs w:val="28"/>
        </w:rPr>
        <w:t xml:space="preserve"> Поражение тканей под действием высоких температур, излучения, кислот, электрического тока.</w:t>
      </w:r>
    </w:p>
    <w:p w:rsidR="007E0966" w:rsidRPr="00CA4A15" w:rsidRDefault="007E0966" w:rsidP="007E09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A15">
        <w:rPr>
          <w:rFonts w:ascii="Times New Roman" w:hAnsi="Times New Roman" w:cs="Times New Roman"/>
          <w:sz w:val="28"/>
          <w:szCs w:val="28"/>
        </w:rPr>
        <w:t>Исходя из этого, ожоги подразделяют на термические, химические, лучевые и электрические. 90-95% процентов по статистике это термические ожоги.</w:t>
      </w:r>
    </w:p>
    <w:p w:rsidR="007E0966" w:rsidRPr="00CA4A15" w:rsidRDefault="007E0966" w:rsidP="007E09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A15">
        <w:rPr>
          <w:rFonts w:ascii="Times New Roman" w:hAnsi="Times New Roman" w:cs="Times New Roman"/>
          <w:sz w:val="28"/>
          <w:szCs w:val="28"/>
        </w:rPr>
        <w:t>Как и при отморожении различают четыре степени ожогов с различной глубиной поражения тканей. Легкие ожоги (I, II степеней) при сопутствующих условиях и лечении заживают сами. Тяжелые ожоги (III и IV степени) поражают глубокие ткани, зачастую при таких ожогах необходима пересадка кожи.</w:t>
      </w:r>
    </w:p>
    <w:p w:rsidR="007E0966" w:rsidRPr="00CA4A15" w:rsidRDefault="007E0966" w:rsidP="007E09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A15">
        <w:rPr>
          <w:rFonts w:ascii="Times New Roman" w:hAnsi="Times New Roman" w:cs="Times New Roman"/>
          <w:sz w:val="28"/>
          <w:szCs w:val="28"/>
        </w:rPr>
        <w:t>Как правило, у всех пострадавших от термических ожогов сочетаются несколько степеней поражения. Кроме того, существенную опасность представляет собой, так называемый ожог верхних путей. Он происходит при вдыхании дыма, горячего воздуха и пара. Особо опасен состав дыма, в частности содержание различных сильных кислот. Вдыхание такого дыма с большой долей вероятности может вызвать химический ожог и в дальнейшем отёк лёгких. Очень часто пострадавшие при пожарах получают в первую очередь поражение легочных путей. Наступает гипоксия (нарушение доставки кислорода организму). Проявление гипоксии происходит по-разному у детей и взрослых и является частой причиной гибели при пожарах. Определить её можно заметив существенное беспокойство у взрослых людей и страхом и плачем у детей, возможны спазмы и непроизвольные сокращения мышц переходящие в судороги.</w:t>
      </w:r>
    </w:p>
    <w:p w:rsidR="007E0966" w:rsidRPr="00CA4A15" w:rsidRDefault="007E0966" w:rsidP="007E09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0966" w:rsidRPr="00CA4A15" w:rsidRDefault="007E0966" w:rsidP="007E0966">
      <w:pPr>
        <w:spacing w:after="0" w:line="240" w:lineRule="auto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CA4A15">
        <w:rPr>
          <w:rFonts w:ascii="Times New Roman" w:hAnsi="Times New Roman" w:cs="Times New Roman"/>
          <w:color w:val="7030A0"/>
          <w:sz w:val="28"/>
          <w:szCs w:val="28"/>
        </w:rPr>
        <w:t>ПЕРВАЯ ПОМОЩЬ ПОСТРАДАВШИМ ПРИ ОЖОГАХ.</w:t>
      </w:r>
    </w:p>
    <w:p w:rsidR="007E0966" w:rsidRPr="00CA4A15" w:rsidRDefault="007E0966" w:rsidP="007E09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0966" w:rsidRPr="00CA4A15" w:rsidRDefault="007E0966" w:rsidP="007E09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A15">
        <w:rPr>
          <w:rFonts w:ascii="Times New Roman" w:hAnsi="Times New Roman" w:cs="Times New Roman"/>
          <w:sz w:val="28"/>
          <w:szCs w:val="28"/>
        </w:rPr>
        <w:t>Первым делом  помощь пострадавшему состоит в полном устранении поражающего фактора.</w:t>
      </w:r>
    </w:p>
    <w:p w:rsidR="007E0966" w:rsidRPr="00CA4A15" w:rsidRDefault="007E0966" w:rsidP="007E09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A15">
        <w:rPr>
          <w:rFonts w:ascii="Times New Roman" w:hAnsi="Times New Roman" w:cs="Times New Roman"/>
          <w:sz w:val="28"/>
          <w:szCs w:val="28"/>
        </w:rPr>
        <w:t>Если это пожар, то нужно загасить пламя и немедленно вынести пострадавшего.</w:t>
      </w:r>
    </w:p>
    <w:p w:rsidR="007E0966" w:rsidRPr="00CA4A15" w:rsidRDefault="007E0966" w:rsidP="007E09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A15">
        <w:rPr>
          <w:rFonts w:ascii="Times New Roman" w:hAnsi="Times New Roman" w:cs="Times New Roman"/>
          <w:sz w:val="28"/>
          <w:szCs w:val="28"/>
        </w:rPr>
        <w:t>Если имеет место ожог жидкостью или металлом необходимо быстро удалить одежду из области ожога.</w:t>
      </w:r>
    </w:p>
    <w:p w:rsidR="007E0966" w:rsidRPr="00CA4A15" w:rsidRDefault="007E0966" w:rsidP="007E09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A15">
        <w:rPr>
          <w:rFonts w:ascii="Times New Roman" w:hAnsi="Times New Roman" w:cs="Times New Roman"/>
          <w:sz w:val="28"/>
          <w:szCs w:val="28"/>
        </w:rPr>
        <w:t>Чтобы избежать осложнений при лечении, первым делом нужно быстро охладить обожженный участок кожи. Сделать это можно погрузив конечность в холодную воду.</w:t>
      </w:r>
    </w:p>
    <w:p w:rsidR="007E0966" w:rsidRPr="00CA4A15" w:rsidRDefault="007E0966" w:rsidP="007E09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A15">
        <w:rPr>
          <w:rFonts w:ascii="Times New Roman" w:hAnsi="Times New Roman" w:cs="Times New Roman"/>
          <w:sz w:val="28"/>
          <w:szCs w:val="28"/>
        </w:rPr>
        <w:t>Если ожог химический пораженное место можно обильно промыть водой из крана.</w:t>
      </w:r>
    </w:p>
    <w:p w:rsidR="007E0966" w:rsidRPr="00CA4A15" w:rsidRDefault="007E0966" w:rsidP="007E09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A15">
        <w:rPr>
          <w:rFonts w:ascii="Times New Roman" w:hAnsi="Times New Roman" w:cs="Times New Roman"/>
          <w:sz w:val="28"/>
          <w:szCs w:val="28"/>
        </w:rPr>
        <w:t>Ожоги, как правило, сопровождаются серьёзными болями. Для устранения боли рекомендуется дать пострадавшему обезболивающее, анальгин или его аналог.</w:t>
      </w:r>
    </w:p>
    <w:p w:rsidR="007E0966" w:rsidRPr="00CA4A15" w:rsidRDefault="007E0966" w:rsidP="007E09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A15">
        <w:rPr>
          <w:rFonts w:ascii="Times New Roman" w:hAnsi="Times New Roman" w:cs="Times New Roman"/>
          <w:sz w:val="28"/>
          <w:szCs w:val="28"/>
        </w:rPr>
        <w:t xml:space="preserve">При ожогах с большой зоной поражения необходимо дать пострадавшему 3 таблетки аспирина и таблетку димедрола. Дать пострадавшему пить горячий чай, либо минеральную воду с щелочью в количестве до двух литров. Заменить воду можно пищевой содой ½ чайной ложки, одну ложку поваренной соли (чайную ложку на литр воды). Обожженную поверхность нужно обработать 70%-ным этиловым спиртом. После этого необходимо </w:t>
      </w:r>
      <w:r w:rsidRPr="00CA4A15">
        <w:rPr>
          <w:rFonts w:ascii="Times New Roman" w:hAnsi="Times New Roman" w:cs="Times New Roman"/>
          <w:sz w:val="28"/>
          <w:szCs w:val="28"/>
        </w:rPr>
        <w:lastRenderedPageBreak/>
        <w:t xml:space="preserve">наложить асептическую повязку. Если площадь ожога очень велика, то пострадавшего необходимо закутать </w:t>
      </w:r>
      <w:proofErr w:type="gramStart"/>
      <w:r w:rsidRPr="00CA4A15">
        <w:rPr>
          <w:rFonts w:ascii="Times New Roman" w:hAnsi="Times New Roman" w:cs="Times New Roman"/>
          <w:sz w:val="28"/>
          <w:szCs w:val="28"/>
        </w:rPr>
        <w:t>в чистую простынь</w:t>
      </w:r>
      <w:proofErr w:type="gramEnd"/>
      <w:r w:rsidRPr="00CA4A15">
        <w:rPr>
          <w:rFonts w:ascii="Times New Roman" w:hAnsi="Times New Roman" w:cs="Times New Roman"/>
          <w:sz w:val="28"/>
          <w:szCs w:val="28"/>
        </w:rPr>
        <w:t>, и немедленно транспортировать в больницу. Если вы затрудняетесь и не можете оказать первую помощь пострадавшему, то ждите приезда скорой помощи. Напоминаю! Вызвать скорую помощь необходимо перед оказанием первой помощи. Нельзя мазать ожоги рыбьим жиром и мазями, так как они могут загрязнить ожог и затруднят дальнейшую обработку.</w:t>
      </w:r>
    </w:p>
    <w:p w:rsidR="007E0966" w:rsidRPr="00CA4A15" w:rsidRDefault="007E0966" w:rsidP="007E09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A15">
        <w:rPr>
          <w:rFonts w:ascii="Times New Roman" w:hAnsi="Times New Roman" w:cs="Times New Roman"/>
          <w:sz w:val="28"/>
          <w:szCs w:val="28"/>
        </w:rPr>
        <w:t>Помочь в лечении ожогов могут настой травы зверобоя и аэрозоли (</w:t>
      </w:r>
      <w:proofErr w:type="spellStart"/>
      <w:r w:rsidRPr="00CA4A15">
        <w:rPr>
          <w:rFonts w:ascii="Times New Roman" w:hAnsi="Times New Roman" w:cs="Times New Roman"/>
          <w:sz w:val="28"/>
          <w:szCs w:val="28"/>
        </w:rPr>
        <w:t>олазоль</w:t>
      </w:r>
      <w:proofErr w:type="spellEnd"/>
      <w:r w:rsidRPr="00CA4A1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A4A15">
        <w:rPr>
          <w:rFonts w:ascii="Times New Roman" w:hAnsi="Times New Roman" w:cs="Times New Roman"/>
          <w:sz w:val="28"/>
          <w:szCs w:val="28"/>
        </w:rPr>
        <w:t>левиан</w:t>
      </w:r>
      <w:proofErr w:type="spellEnd"/>
      <w:r w:rsidRPr="00CA4A1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A4A15">
        <w:rPr>
          <w:rFonts w:ascii="Times New Roman" w:hAnsi="Times New Roman" w:cs="Times New Roman"/>
          <w:sz w:val="28"/>
          <w:szCs w:val="28"/>
        </w:rPr>
        <w:t>пантенол</w:t>
      </w:r>
      <w:proofErr w:type="spellEnd"/>
      <w:r w:rsidRPr="00CA4A15">
        <w:rPr>
          <w:rFonts w:ascii="Times New Roman" w:hAnsi="Times New Roman" w:cs="Times New Roman"/>
          <w:sz w:val="28"/>
          <w:szCs w:val="28"/>
        </w:rPr>
        <w:t>).</w:t>
      </w:r>
    </w:p>
    <w:p w:rsidR="00BF0FA4" w:rsidRDefault="00BF0FA4" w:rsidP="00BF0F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547F" w:rsidRPr="00BF0FA4" w:rsidRDefault="006A547F" w:rsidP="00BF0FA4"/>
    <w:sectPr w:rsidR="006A547F" w:rsidRPr="00BF0FA4" w:rsidSect="006A54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9878C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53786268"/>
    <w:multiLevelType w:val="hybridMultilevel"/>
    <w:tmpl w:val="5926932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9CD"/>
    <w:rsid w:val="000044BC"/>
    <w:rsid w:val="00032E4B"/>
    <w:rsid w:val="00033EBA"/>
    <w:rsid w:val="000764F2"/>
    <w:rsid w:val="00093211"/>
    <w:rsid w:val="000A04F7"/>
    <w:rsid w:val="000C4BFA"/>
    <w:rsid w:val="00144C29"/>
    <w:rsid w:val="00151A94"/>
    <w:rsid w:val="001A543A"/>
    <w:rsid w:val="001B0D81"/>
    <w:rsid w:val="001B2A73"/>
    <w:rsid w:val="00207BFD"/>
    <w:rsid w:val="0021121D"/>
    <w:rsid w:val="00244255"/>
    <w:rsid w:val="00264A84"/>
    <w:rsid w:val="00304C35"/>
    <w:rsid w:val="00323B6F"/>
    <w:rsid w:val="00385024"/>
    <w:rsid w:val="00395A54"/>
    <w:rsid w:val="003B1AB4"/>
    <w:rsid w:val="003D080A"/>
    <w:rsid w:val="004424AD"/>
    <w:rsid w:val="004C0340"/>
    <w:rsid w:val="004E71F5"/>
    <w:rsid w:val="005253C1"/>
    <w:rsid w:val="005447F4"/>
    <w:rsid w:val="00547D49"/>
    <w:rsid w:val="00582200"/>
    <w:rsid w:val="0059012E"/>
    <w:rsid w:val="00632DF6"/>
    <w:rsid w:val="0069226C"/>
    <w:rsid w:val="006A547F"/>
    <w:rsid w:val="006A5FE8"/>
    <w:rsid w:val="006A650D"/>
    <w:rsid w:val="006F23B2"/>
    <w:rsid w:val="00761264"/>
    <w:rsid w:val="007E0966"/>
    <w:rsid w:val="00813A27"/>
    <w:rsid w:val="008617EC"/>
    <w:rsid w:val="00865F18"/>
    <w:rsid w:val="00887393"/>
    <w:rsid w:val="008C35E1"/>
    <w:rsid w:val="008C3C09"/>
    <w:rsid w:val="008F7F8B"/>
    <w:rsid w:val="0091595F"/>
    <w:rsid w:val="00937E82"/>
    <w:rsid w:val="00947FCF"/>
    <w:rsid w:val="00984A7D"/>
    <w:rsid w:val="009A3FB5"/>
    <w:rsid w:val="009D2ABD"/>
    <w:rsid w:val="00A8441F"/>
    <w:rsid w:val="00AD43C1"/>
    <w:rsid w:val="00B374CB"/>
    <w:rsid w:val="00B767A0"/>
    <w:rsid w:val="00BB5517"/>
    <w:rsid w:val="00BC4C69"/>
    <w:rsid w:val="00BC65C8"/>
    <w:rsid w:val="00BF0FA4"/>
    <w:rsid w:val="00C17ECE"/>
    <w:rsid w:val="00C25C8F"/>
    <w:rsid w:val="00C85F17"/>
    <w:rsid w:val="00C925DC"/>
    <w:rsid w:val="00CB0BEE"/>
    <w:rsid w:val="00CC4284"/>
    <w:rsid w:val="00CD6271"/>
    <w:rsid w:val="00D221F9"/>
    <w:rsid w:val="00D2521D"/>
    <w:rsid w:val="00D27D7E"/>
    <w:rsid w:val="00D422EF"/>
    <w:rsid w:val="00D541F6"/>
    <w:rsid w:val="00D829CD"/>
    <w:rsid w:val="00E1797F"/>
    <w:rsid w:val="00E87509"/>
    <w:rsid w:val="00E95FF2"/>
    <w:rsid w:val="00F238F3"/>
    <w:rsid w:val="00F971C1"/>
    <w:rsid w:val="00FC7F3A"/>
    <w:rsid w:val="00FE1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7B58C1-3541-4B49-BC30-911F0761D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09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3B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2017-10-04T07:48:00Z</dcterms:created>
  <dcterms:modified xsi:type="dcterms:W3CDTF">2017-10-04T07:49:00Z</dcterms:modified>
</cp:coreProperties>
</file>