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E1" w:rsidRPr="00567748" w:rsidRDefault="00567748" w:rsidP="00567748">
      <w:pPr>
        <w:jc w:val="center"/>
      </w:pPr>
      <w:r>
        <w:object w:dxaOrig="10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0.25pt" o:ole="" fillcolor="window">
            <v:imagedata r:id="rId5" o:title=""/>
          </v:shape>
          <o:OLEObject Type="Embed" ProgID="Word.Picture.8" ShapeID="_x0000_i1025" DrawAspect="Content" ObjectID="_1678520517" r:id="rId6"/>
        </w:object>
      </w:r>
    </w:p>
    <w:p w:rsidR="006F13E1" w:rsidRPr="006F13E1" w:rsidRDefault="006F13E1" w:rsidP="006F13E1">
      <w:pPr>
        <w:spacing w:after="0" w:line="240" w:lineRule="exact"/>
        <w:jc w:val="center"/>
        <w:rPr>
          <w:rFonts w:ascii="Times New Roman" w:hAnsi="Times New Roman"/>
          <w:b/>
        </w:rPr>
      </w:pPr>
      <w:r w:rsidRPr="006F13E1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6F13E1" w:rsidRPr="006F13E1" w:rsidRDefault="006F13E1" w:rsidP="006F13E1">
      <w:pPr>
        <w:spacing w:after="0" w:line="240" w:lineRule="exact"/>
        <w:ind w:left="480" w:right="-152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3E1">
        <w:rPr>
          <w:rFonts w:ascii="Times New Roman" w:hAnsi="Times New Roman"/>
          <w:b/>
          <w:bCs/>
          <w:sz w:val="28"/>
          <w:szCs w:val="28"/>
        </w:rPr>
        <w:t>Новгородская область Чудовский район</w:t>
      </w:r>
    </w:p>
    <w:p w:rsidR="006F13E1" w:rsidRPr="006F13E1" w:rsidRDefault="006F13E1" w:rsidP="006F13E1">
      <w:pPr>
        <w:spacing w:after="0" w:line="240" w:lineRule="exact"/>
        <w:ind w:right="-15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13E1" w:rsidRPr="006F13E1" w:rsidRDefault="006F13E1" w:rsidP="006F13E1">
      <w:pPr>
        <w:pStyle w:val="2"/>
        <w:spacing w:line="240" w:lineRule="exact"/>
        <w:ind w:right="-152"/>
        <w:jc w:val="center"/>
        <w:rPr>
          <w:b/>
          <w:bCs/>
          <w:sz w:val="28"/>
        </w:rPr>
      </w:pPr>
      <w:r w:rsidRPr="006F13E1">
        <w:rPr>
          <w:b/>
          <w:bCs/>
          <w:sz w:val="28"/>
        </w:rPr>
        <w:t>СОВЕТ  ДЕПУТАТОВ</w:t>
      </w:r>
    </w:p>
    <w:p w:rsidR="006F13E1" w:rsidRPr="006F13E1" w:rsidRDefault="006F13E1" w:rsidP="006F13E1">
      <w:pPr>
        <w:spacing w:after="0" w:line="240" w:lineRule="exact"/>
        <w:ind w:right="-152"/>
        <w:jc w:val="center"/>
        <w:rPr>
          <w:rFonts w:ascii="Times New Roman" w:hAnsi="Times New Roman"/>
          <w:b/>
          <w:bCs/>
          <w:sz w:val="28"/>
        </w:rPr>
      </w:pPr>
      <w:r w:rsidRPr="006F13E1">
        <w:rPr>
          <w:rFonts w:ascii="Times New Roman" w:hAnsi="Times New Roman"/>
          <w:b/>
          <w:bCs/>
          <w:sz w:val="28"/>
        </w:rPr>
        <w:t>ГРУЗИНСКОГО СЕЛЬСКОГО ПОСЕЛЕНИЯ</w:t>
      </w:r>
    </w:p>
    <w:p w:rsidR="006F13E1" w:rsidRPr="006F13E1" w:rsidRDefault="006F13E1" w:rsidP="006F13E1">
      <w:pPr>
        <w:spacing w:after="0" w:line="240" w:lineRule="exact"/>
        <w:ind w:right="-152"/>
        <w:jc w:val="center"/>
        <w:rPr>
          <w:rFonts w:ascii="Times New Roman" w:hAnsi="Times New Roman"/>
          <w:b/>
          <w:bCs/>
          <w:sz w:val="28"/>
        </w:rPr>
      </w:pPr>
    </w:p>
    <w:p w:rsidR="006F13E1" w:rsidRPr="00567748" w:rsidRDefault="006F13E1" w:rsidP="00567748">
      <w:pPr>
        <w:ind w:right="-152"/>
        <w:jc w:val="center"/>
        <w:rPr>
          <w:rFonts w:ascii="Times New Roman" w:hAnsi="Times New Roman"/>
          <w:sz w:val="28"/>
        </w:rPr>
      </w:pPr>
      <w:r w:rsidRPr="006F13E1">
        <w:rPr>
          <w:rFonts w:ascii="Times New Roman" w:hAnsi="Times New Roman"/>
          <w:sz w:val="28"/>
        </w:rPr>
        <w:t>РЕШЕНИЕ</w:t>
      </w:r>
    </w:p>
    <w:p w:rsidR="006F13E1" w:rsidRPr="006F13E1" w:rsidRDefault="00567748" w:rsidP="006F13E1">
      <w:pPr>
        <w:spacing w:after="0" w:line="240" w:lineRule="auto"/>
        <w:ind w:right="-15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6F13E1" w:rsidRPr="006F13E1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23.03.2021</w:t>
      </w:r>
      <w:r w:rsidR="006F13E1" w:rsidRPr="006F13E1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30</w:t>
      </w:r>
    </w:p>
    <w:p w:rsidR="006F13E1" w:rsidRPr="006F13E1" w:rsidRDefault="006F13E1" w:rsidP="006F13E1">
      <w:pPr>
        <w:spacing w:after="0" w:line="240" w:lineRule="auto"/>
        <w:ind w:right="-1"/>
        <w:rPr>
          <w:rFonts w:ascii="Times New Roman" w:hAnsi="Times New Roman"/>
          <w:sz w:val="28"/>
        </w:rPr>
      </w:pPr>
      <w:r w:rsidRPr="006F13E1">
        <w:rPr>
          <w:rFonts w:ascii="Times New Roman" w:hAnsi="Times New Roman"/>
          <w:sz w:val="28"/>
        </w:rPr>
        <w:t>п. Краснофарфорный</w:t>
      </w: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F13E1" w:rsidRDefault="00C24850" w:rsidP="006F13E1">
      <w:pPr>
        <w:spacing w:after="0" w:line="240" w:lineRule="exact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 w:rsidRPr="006F13E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F13E1">
        <w:rPr>
          <w:rFonts w:ascii="Times New Roman" w:hAnsi="Times New Roman"/>
          <w:b/>
          <w:bCs/>
          <w:sz w:val="28"/>
          <w:szCs w:val="28"/>
        </w:rPr>
        <w:t xml:space="preserve">Порядка </w:t>
      </w:r>
      <w:proofErr w:type="spellStart"/>
      <w:r w:rsidRPr="006F13E1">
        <w:rPr>
          <w:rFonts w:ascii="Times New Roman" w:hAnsi="Times New Roman"/>
          <w:b/>
          <w:bCs/>
          <w:sz w:val="28"/>
          <w:szCs w:val="28"/>
        </w:rPr>
        <w:t>опреде</w:t>
      </w:r>
      <w:proofErr w:type="spellEnd"/>
      <w:r w:rsidR="006F13E1">
        <w:rPr>
          <w:rFonts w:ascii="Times New Roman" w:hAnsi="Times New Roman"/>
          <w:b/>
          <w:bCs/>
          <w:sz w:val="28"/>
          <w:szCs w:val="28"/>
        </w:rPr>
        <w:t>-</w:t>
      </w:r>
    </w:p>
    <w:p w:rsidR="006F13E1" w:rsidRDefault="00327E23" w:rsidP="006F13E1">
      <w:pPr>
        <w:spacing w:after="0" w:line="240" w:lineRule="exact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л</w:t>
      </w:r>
      <w:r w:rsidR="00C24850" w:rsidRPr="006F13E1">
        <w:rPr>
          <w:rFonts w:ascii="Times New Roman" w:hAnsi="Times New Roman"/>
          <w:b/>
          <w:bCs/>
          <w:sz w:val="28"/>
          <w:szCs w:val="28"/>
        </w:rPr>
        <w:t>ения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B32D65" w:rsidRPr="006F13E1">
        <w:rPr>
          <w:rFonts w:ascii="Times New Roman" w:hAnsi="Times New Roman"/>
          <w:b/>
          <w:bCs/>
          <w:sz w:val="28"/>
          <w:szCs w:val="28"/>
        </w:rPr>
        <w:t xml:space="preserve">территории, </w:t>
      </w:r>
      <w:r w:rsidR="00C24850" w:rsidRPr="006F13E1">
        <w:rPr>
          <w:rFonts w:ascii="Times New Roman" w:hAnsi="Times New Roman"/>
          <w:b/>
          <w:bCs/>
          <w:sz w:val="28"/>
          <w:szCs w:val="28"/>
        </w:rPr>
        <w:t xml:space="preserve">части </w:t>
      </w:r>
      <w:proofErr w:type="spellStart"/>
      <w:r w:rsidR="00C24850" w:rsidRPr="006F13E1">
        <w:rPr>
          <w:rFonts w:ascii="Times New Roman" w:hAnsi="Times New Roman"/>
          <w:b/>
          <w:bCs/>
          <w:sz w:val="28"/>
          <w:szCs w:val="28"/>
        </w:rPr>
        <w:t>террито</w:t>
      </w:r>
      <w:proofErr w:type="spellEnd"/>
      <w:r w:rsidR="006F13E1">
        <w:rPr>
          <w:rFonts w:ascii="Times New Roman" w:hAnsi="Times New Roman"/>
          <w:b/>
          <w:bCs/>
          <w:sz w:val="28"/>
          <w:szCs w:val="28"/>
        </w:rPr>
        <w:t>-</w:t>
      </w:r>
    </w:p>
    <w:p w:rsidR="006F13E1" w:rsidRDefault="00C24850" w:rsidP="006F13E1">
      <w:pPr>
        <w:spacing w:after="0" w:line="240" w:lineRule="exact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F13E1">
        <w:rPr>
          <w:rFonts w:ascii="Times New Roman" w:hAnsi="Times New Roman"/>
          <w:b/>
          <w:bCs/>
          <w:sz w:val="28"/>
          <w:szCs w:val="28"/>
        </w:rPr>
        <w:t>рии</w:t>
      </w:r>
      <w:proofErr w:type="spellEnd"/>
      <w:r w:rsidR="006F13E1">
        <w:rPr>
          <w:rFonts w:ascii="Times New Roman" w:hAnsi="Times New Roman"/>
          <w:b/>
          <w:bCs/>
          <w:sz w:val="28"/>
          <w:szCs w:val="28"/>
        </w:rPr>
        <w:t xml:space="preserve"> Грузинского сельского  </w:t>
      </w:r>
      <w:proofErr w:type="spellStart"/>
      <w:r w:rsidR="006F13E1">
        <w:rPr>
          <w:rFonts w:ascii="Times New Roman" w:hAnsi="Times New Roman"/>
          <w:b/>
          <w:bCs/>
          <w:sz w:val="28"/>
          <w:szCs w:val="28"/>
        </w:rPr>
        <w:t>посе</w:t>
      </w:r>
      <w:proofErr w:type="spellEnd"/>
      <w:r w:rsidR="006F13E1">
        <w:rPr>
          <w:rFonts w:ascii="Times New Roman" w:hAnsi="Times New Roman"/>
          <w:b/>
          <w:bCs/>
          <w:sz w:val="28"/>
          <w:szCs w:val="28"/>
        </w:rPr>
        <w:t>-</w:t>
      </w:r>
    </w:p>
    <w:p w:rsidR="006F13E1" w:rsidRDefault="007C7755" w:rsidP="006F13E1">
      <w:pPr>
        <w:spacing w:after="0" w:line="240" w:lineRule="exact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ления</w:t>
      </w:r>
      <w:proofErr w:type="spellEnd"/>
      <w:r w:rsidR="00962DB1" w:rsidRPr="006F13E1">
        <w:rPr>
          <w:rFonts w:ascii="Times New Roman" w:hAnsi="Times New Roman"/>
          <w:b/>
          <w:bCs/>
          <w:sz w:val="28"/>
          <w:szCs w:val="28"/>
        </w:rPr>
        <w:t>,</w:t>
      </w:r>
      <w:r w:rsidR="00327E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E95" w:rsidRPr="006F13E1">
        <w:rPr>
          <w:rFonts w:ascii="Times New Roman" w:hAnsi="Times New Roman"/>
          <w:b/>
          <w:bCs/>
          <w:sz w:val="28"/>
          <w:szCs w:val="28"/>
        </w:rPr>
        <w:t xml:space="preserve">предназначенной для </w:t>
      </w:r>
      <w:proofErr w:type="spellStart"/>
      <w:r w:rsidR="00A93E95" w:rsidRPr="006F13E1">
        <w:rPr>
          <w:rFonts w:ascii="Times New Roman" w:hAnsi="Times New Roman"/>
          <w:b/>
          <w:bCs/>
          <w:sz w:val="28"/>
          <w:szCs w:val="28"/>
        </w:rPr>
        <w:t>реа</w:t>
      </w:r>
      <w:proofErr w:type="spellEnd"/>
      <w:r w:rsidR="006F13E1">
        <w:rPr>
          <w:rFonts w:ascii="Times New Roman" w:hAnsi="Times New Roman"/>
          <w:b/>
          <w:bCs/>
          <w:sz w:val="28"/>
          <w:szCs w:val="28"/>
        </w:rPr>
        <w:t>-</w:t>
      </w:r>
    </w:p>
    <w:p w:rsidR="00C24850" w:rsidRPr="006F13E1" w:rsidRDefault="00A93E95" w:rsidP="006F13E1">
      <w:pPr>
        <w:spacing w:after="0" w:line="240" w:lineRule="exact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F13E1">
        <w:rPr>
          <w:rFonts w:ascii="Times New Roman" w:hAnsi="Times New Roman"/>
          <w:b/>
          <w:bCs/>
          <w:sz w:val="28"/>
          <w:szCs w:val="28"/>
        </w:rPr>
        <w:t>лизации</w:t>
      </w:r>
      <w:proofErr w:type="spellEnd"/>
      <w:r w:rsidRPr="006F13E1">
        <w:rPr>
          <w:rFonts w:ascii="Times New Roman" w:hAnsi="Times New Roman"/>
          <w:b/>
          <w:bCs/>
          <w:sz w:val="28"/>
          <w:szCs w:val="28"/>
        </w:rPr>
        <w:t xml:space="preserve">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13E1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 w:rsidR="006F13E1">
        <w:rPr>
          <w:rFonts w:ascii="Times New Roman" w:hAnsi="Times New Roman"/>
          <w:bCs/>
          <w:sz w:val="28"/>
          <w:szCs w:val="28"/>
        </w:rPr>
        <w:t>, Уставом  Грузинского сельского поселения</w:t>
      </w:r>
    </w:p>
    <w:p w:rsidR="006F13E1" w:rsidRDefault="006F13E1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депутатов Грузинского сельского поселения</w:t>
      </w:r>
    </w:p>
    <w:p w:rsidR="00C24850" w:rsidRPr="00C24850" w:rsidRDefault="006F1D85" w:rsidP="006F13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C24850"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373904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="006F13E1">
        <w:rPr>
          <w:rFonts w:ascii="Times New Roman" w:hAnsi="Times New Roman"/>
          <w:bCs/>
          <w:sz w:val="28"/>
          <w:szCs w:val="28"/>
        </w:rPr>
        <w:t xml:space="preserve"> части территории Грузинского сельского поселения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 w:rsidR="00327E23"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373904">
        <w:rPr>
          <w:rFonts w:ascii="Times New Roman" w:hAnsi="Times New Roman"/>
          <w:sz w:val="28"/>
          <w:szCs w:val="28"/>
        </w:rPr>
        <w:t>.</w:t>
      </w:r>
    </w:p>
    <w:p w:rsidR="00C24850" w:rsidRPr="006F13E1" w:rsidRDefault="00327E23" w:rsidP="006F13E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Опубликовать</w:t>
      </w:r>
      <w:r w:rsidR="00C24850">
        <w:rPr>
          <w:rFonts w:ascii="Times New Roman" w:hAnsi="Times New Roman"/>
          <w:sz w:val="28"/>
          <w:szCs w:val="28"/>
        </w:rPr>
        <w:t xml:space="preserve"> на</w:t>
      </w:r>
      <w:r w:rsidR="006F13E1">
        <w:rPr>
          <w:rFonts w:ascii="Times New Roman" w:hAnsi="Times New Roman"/>
          <w:sz w:val="28"/>
          <w:szCs w:val="28"/>
        </w:rPr>
        <w:t xml:space="preserve">стоящее решение в бюллетене «Официальный вестник Грузинского сельского поселения» </w:t>
      </w:r>
      <w:r w:rsidR="00C2485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6F13E1">
        <w:rPr>
          <w:rFonts w:ascii="Times New Roman" w:hAnsi="Times New Roman"/>
          <w:sz w:val="28"/>
          <w:szCs w:val="28"/>
        </w:rPr>
        <w:t xml:space="preserve">Администрации Грузинского сельского поселения </w:t>
      </w:r>
      <w:r w:rsidR="00C2485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67748" w:rsidRDefault="00C24850" w:rsidP="005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6F13E1">
        <w:rPr>
          <w:rFonts w:ascii="Times New Roman" w:hAnsi="Times New Roman"/>
          <w:sz w:val="28"/>
          <w:szCs w:val="28"/>
        </w:rPr>
        <w:t>решение</w:t>
      </w:r>
      <w:r w:rsidR="00327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</w:t>
      </w:r>
      <w:r w:rsidR="006F13E1">
        <w:rPr>
          <w:rFonts w:ascii="Times New Roman" w:hAnsi="Times New Roman"/>
          <w:sz w:val="28"/>
          <w:szCs w:val="28"/>
        </w:rPr>
        <w:t xml:space="preserve">пает в силу </w:t>
      </w:r>
      <w:r w:rsidR="00373904">
        <w:rPr>
          <w:rFonts w:ascii="Times New Roman" w:hAnsi="Times New Roman"/>
          <w:sz w:val="28"/>
          <w:szCs w:val="28"/>
        </w:rPr>
        <w:t>с момента официального опубликования.</w:t>
      </w:r>
    </w:p>
    <w:p w:rsidR="00567748" w:rsidRDefault="00567748" w:rsidP="005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850" w:rsidRPr="006F13E1" w:rsidRDefault="00C24850" w:rsidP="0056774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24850" w:rsidRPr="00567748" w:rsidRDefault="00567748" w:rsidP="00373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поселения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С.Б. Цветкова</w:t>
      </w:r>
    </w:p>
    <w:p w:rsidR="00C24850" w:rsidRPr="00567748" w:rsidRDefault="00C24850" w:rsidP="005677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A49" w:rsidRDefault="00C05A49" w:rsidP="003739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7748" w:rsidRDefault="00567748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7748" w:rsidRDefault="00567748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7748" w:rsidRDefault="00567748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7748" w:rsidRDefault="00567748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7748" w:rsidRDefault="00567748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904" w:rsidRDefault="0037390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73904" w:rsidRDefault="0037390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373904" w:rsidRDefault="0037390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Грузинского сельского поселения</w:t>
      </w:r>
    </w:p>
    <w:p w:rsidR="00C24850" w:rsidRDefault="0037390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67748">
        <w:rPr>
          <w:rFonts w:ascii="Times New Roman" w:hAnsi="Times New Roman"/>
          <w:sz w:val="28"/>
          <w:szCs w:val="28"/>
        </w:rPr>
        <w:t xml:space="preserve">23.03.2021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67748">
        <w:rPr>
          <w:rFonts w:ascii="Times New Roman" w:hAnsi="Times New Roman"/>
          <w:sz w:val="28"/>
          <w:szCs w:val="28"/>
        </w:rPr>
        <w:t>30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373904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373904" w:rsidRDefault="00327E23" w:rsidP="00373904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определения </w:t>
      </w:r>
      <w:r w:rsidR="00AE727D" w:rsidRPr="00373904">
        <w:rPr>
          <w:b/>
          <w:bCs/>
          <w:sz w:val="28"/>
          <w:szCs w:val="28"/>
        </w:rPr>
        <w:t xml:space="preserve">территории или </w:t>
      </w:r>
      <w:r w:rsidR="007D7B4D" w:rsidRPr="00373904">
        <w:rPr>
          <w:b/>
          <w:bCs/>
          <w:sz w:val="28"/>
          <w:szCs w:val="28"/>
        </w:rPr>
        <w:t xml:space="preserve">части территории </w:t>
      </w:r>
      <w:r w:rsidR="00373904" w:rsidRPr="00373904">
        <w:rPr>
          <w:b/>
          <w:bCs/>
          <w:sz w:val="28"/>
          <w:szCs w:val="28"/>
        </w:rPr>
        <w:t>Грузинского сельского поселения,</w:t>
      </w:r>
      <w:r>
        <w:rPr>
          <w:b/>
          <w:bCs/>
          <w:sz w:val="28"/>
          <w:szCs w:val="28"/>
        </w:rPr>
        <w:t xml:space="preserve"> </w:t>
      </w:r>
      <w:r w:rsidR="00AE727D" w:rsidRPr="00373904">
        <w:rPr>
          <w:b/>
          <w:bCs/>
          <w:sz w:val="28"/>
          <w:szCs w:val="28"/>
        </w:rPr>
        <w:t xml:space="preserve">предназначенной для </w:t>
      </w:r>
      <w:r w:rsidR="007D7B4D" w:rsidRPr="00373904">
        <w:rPr>
          <w:b/>
          <w:bCs/>
          <w:sz w:val="28"/>
          <w:szCs w:val="28"/>
        </w:rPr>
        <w:t>реализ</w:t>
      </w:r>
      <w:r w:rsidR="00AE727D" w:rsidRPr="00373904">
        <w:rPr>
          <w:b/>
          <w:bCs/>
          <w:sz w:val="28"/>
          <w:szCs w:val="28"/>
        </w:rPr>
        <w:t>ации</w:t>
      </w:r>
    </w:p>
    <w:p w:rsidR="00C24850" w:rsidRPr="00373904" w:rsidRDefault="007D7B4D" w:rsidP="00373904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373904">
        <w:rPr>
          <w:b/>
          <w:bCs/>
          <w:sz w:val="28"/>
          <w:szCs w:val="28"/>
        </w:rPr>
        <w:t>инициативн</w:t>
      </w:r>
      <w:r w:rsidR="00AE727D" w:rsidRPr="00373904">
        <w:rPr>
          <w:b/>
          <w:bCs/>
          <w:sz w:val="28"/>
          <w:szCs w:val="28"/>
        </w:rPr>
        <w:t>ых</w:t>
      </w:r>
      <w:r w:rsidRPr="00373904">
        <w:rPr>
          <w:b/>
          <w:bCs/>
          <w:sz w:val="28"/>
          <w:szCs w:val="28"/>
        </w:rPr>
        <w:t xml:space="preserve"> проект</w:t>
      </w:r>
      <w:r w:rsidR="00AE727D" w:rsidRPr="00373904">
        <w:rPr>
          <w:b/>
          <w:bCs/>
          <w:sz w:val="28"/>
          <w:szCs w:val="28"/>
        </w:rPr>
        <w:t>ов</w:t>
      </w:r>
    </w:p>
    <w:p w:rsidR="00C24850" w:rsidRPr="00373904" w:rsidRDefault="00C24850" w:rsidP="00C24850">
      <w:pPr>
        <w:pStyle w:val="a4"/>
        <w:spacing w:before="0" w:beforeAutospacing="0" w:after="0" w:afterAutospacing="0"/>
        <w:ind w:firstLine="709"/>
        <w:jc w:val="center"/>
        <w:rPr>
          <w:b/>
          <w:i/>
        </w:rPr>
      </w:pP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7C7755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>1.1.</w:t>
      </w:r>
      <w:r w:rsidR="007C7755">
        <w:rPr>
          <w:rFonts w:ascii="Times New Roman" w:hAnsi="Times New Roman"/>
          <w:sz w:val="28"/>
          <w:szCs w:val="28"/>
        </w:rPr>
        <w:t>Порядок определения территории или части территории Грузинского сельского поселения, предназначенной для реализации инициативных проектов</w:t>
      </w:r>
      <w:r w:rsidR="00327E23">
        <w:rPr>
          <w:rFonts w:ascii="Times New Roman" w:hAnsi="Times New Roman"/>
          <w:sz w:val="28"/>
          <w:szCs w:val="28"/>
        </w:rPr>
        <w:t xml:space="preserve"> </w:t>
      </w:r>
      <w:r w:rsidR="007C7755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7C7755">
        <w:rPr>
          <w:rFonts w:ascii="Times New Roman" w:hAnsi="Times New Roman"/>
          <w:sz w:val="28"/>
          <w:szCs w:val="28"/>
        </w:rPr>
        <w:t>-П</w:t>
      </w:r>
      <w:proofErr w:type="gramEnd"/>
      <w:r w:rsidR="00AE727D" w:rsidRPr="00A47894">
        <w:rPr>
          <w:rFonts w:ascii="Times New Roman" w:hAnsi="Times New Roman"/>
          <w:sz w:val="28"/>
          <w:szCs w:val="28"/>
        </w:rPr>
        <w:t>орядок</w:t>
      </w:r>
      <w:r w:rsidR="007C7755">
        <w:rPr>
          <w:rFonts w:ascii="Times New Roman" w:hAnsi="Times New Roman"/>
          <w:sz w:val="28"/>
          <w:szCs w:val="28"/>
        </w:rPr>
        <w:t xml:space="preserve">) </w:t>
      </w:r>
      <w:r w:rsidR="00AE727D" w:rsidRPr="00A47894">
        <w:rPr>
          <w:rFonts w:ascii="Times New Roman" w:hAnsi="Times New Roman"/>
          <w:sz w:val="28"/>
          <w:szCs w:val="28"/>
        </w:rPr>
        <w:t xml:space="preserve"> устанавливает процедуру определения территории или части территории </w:t>
      </w:r>
      <w:r w:rsidR="007C7755">
        <w:rPr>
          <w:rFonts w:ascii="Times New Roman" w:hAnsi="Times New Roman"/>
          <w:bCs/>
          <w:sz w:val="28"/>
          <w:szCs w:val="28"/>
        </w:rPr>
        <w:t>Грузинского сельского поселения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AE727D" w:rsidP="007C7755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327E23">
        <w:rPr>
          <w:rFonts w:ascii="PT Astra Serif" w:hAnsi="PT Astra Serif"/>
          <w:sz w:val="28"/>
          <w:szCs w:val="28"/>
        </w:rPr>
        <w:t xml:space="preserve"> </w:t>
      </w:r>
      <w:r w:rsidR="007C7755">
        <w:rPr>
          <w:rFonts w:ascii="PT Astra Serif" w:hAnsi="PT Astra Serif"/>
          <w:sz w:val="28"/>
          <w:szCs w:val="28"/>
        </w:rPr>
        <w:t>проект, внесенный в А</w:t>
      </w:r>
      <w:r w:rsidRPr="00A47894">
        <w:rPr>
          <w:rFonts w:ascii="PT Astra Serif" w:hAnsi="PT Astra Serif"/>
          <w:sz w:val="28"/>
          <w:szCs w:val="28"/>
        </w:rPr>
        <w:t>дминист</w:t>
      </w:r>
      <w:r w:rsidR="007C7755">
        <w:rPr>
          <w:rFonts w:ascii="PT Astra Serif" w:hAnsi="PT Astra Serif"/>
          <w:sz w:val="28"/>
          <w:szCs w:val="28"/>
        </w:rPr>
        <w:t>рацию Грузинского 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7C7755">
        <w:rPr>
          <w:rFonts w:ascii="PT Astra Serif" w:hAnsi="PT Astra Serif"/>
          <w:sz w:val="28"/>
          <w:szCs w:val="28"/>
        </w:rPr>
        <w:t>Грузинского 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7C7755">
        <w:rPr>
          <w:rFonts w:ascii="PT Astra Serif" w:hAnsi="PT Astra Serif"/>
          <w:sz w:val="28"/>
          <w:szCs w:val="28"/>
        </w:rPr>
        <w:t>Грузинского сельского поселения</w:t>
      </w:r>
      <w:r w:rsidR="00327E23">
        <w:rPr>
          <w:rFonts w:ascii="PT Astra Serif" w:hAnsi="PT Astra Serif"/>
          <w:sz w:val="28"/>
          <w:szCs w:val="28"/>
        </w:rPr>
        <w:t xml:space="preserve">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7C7755">
      <w:pPr>
        <w:suppressAutoHyphens/>
        <w:spacing w:after="0" w:line="240" w:lineRule="auto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>1.3. Территория, на которой могут реализовываться инициативные про</w:t>
      </w:r>
      <w:r w:rsidR="007C7755">
        <w:rPr>
          <w:rFonts w:ascii="Times New Roman" w:hAnsi="Times New Roman"/>
          <w:bCs/>
          <w:sz w:val="28"/>
          <w:szCs w:val="28"/>
        </w:rPr>
        <w:t>екты, устанавливается решением А</w:t>
      </w:r>
      <w:r w:rsidRPr="00A47894">
        <w:rPr>
          <w:rFonts w:ascii="Times New Roman" w:hAnsi="Times New Roman"/>
          <w:bCs/>
          <w:sz w:val="28"/>
          <w:szCs w:val="28"/>
        </w:rPr>
        <w:t>дминистрации</w:t>
      </w:r>
      <w:r w:rsidR="00327E23">
        <w:rPr>
          <w:rFonts w:ascii="Times New Roman" w:hAnsi="Times New Roman"/>
          <w:bCs/>
          <w:sz w:val="28"/>
          <w:szCs w:val="28"/>
        </w:rPr>
        <w:t xml:space="preserve"> </w:t>
      </w:r>
      <w:r w:rsidR="007C7755">
        <w:rPr>
          <w:rFonts w:ascii="PT Astra Serif" w:hAnsi="PT Astra Serif"/>
          <w:sz w:val="28"/>
          <w:szCs w:val="28"/>
        </w:rPr>
        <w:t>Грузинского сельского поселения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AE727D" w:rsidRPr="00976D31" w:rsidRDefault="008265D8" w:rsidP="007C7755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887EFB" w:rsidRPr="00887EFB" w:rsidRDefault="00AE727D" w:rsidP="00887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EFB">
        <w:rPr>
          <w:rFonts w:ascii="Times New Roman" w:hAnsi="Times New Roman"/>
          <w:sz w:val="28"/>
          <w:szCs w:val="28"/>
        </w:rPr>
        <w:t xml:space="preserve">1) </w:t>
      </w:r>
      <w:r w:rsidR="00887EFB" w:rsidRPr="00887EFB">
        <w:rPr>
          <w:rFonts w:ascii="Times New Roman" w:hAnsi="Times New Roman"/>
          <w:sz w:val="28"/>
          <w:szCs w:val="28"/>
        </w:rPr>
        <w:t>Инициативная группа численностью не менее пяти граждан, достигших шестнадцатилетнего возраста и проживающих на территории  Грузинского сельского поселения (зарегистрированных по месту жительства, зарегистрированных по месту пребывания, имеющих на территории  Гр</w:t>
      </w:r>
      <w:r w:rsidR="00327E23">
        <w:rPr>
          <w:rFonts w:ascii="Times New Roman" w:hAnsi="Times New Roman"/>
          <w:sz w:val="28"/>
          <w:szCs w:val="28"/>
        </w:rPr>
        <w:t xml:space="preserve">узинского сельского поселения </w:t>
      </w:r>
      <w:r w:rsidR="00887EFB" w:rsidRPr="00887EFB">
        <w:rPr>
          <w:rFonts w:ascii="Times New Roman" w:hAnsi="Times New Roman"/>
          <w:sz w:val="28"/>
          <w:szCs w:val="28"/>
        </w:rPr>
        <w:t>недвижимое имущество на праве собственности и проживающих сезонно)</w:t>
      </w:r>
      <w:r w:rsidR="00887EFB">
        <w:rPr>
          <w:rFonts w:ascii="Times New Roman" w:hAnsi="Times New Roman"/>
          <w:sz w:val="28"/>
          <w:szCs w:val="28"/>
        </w:rPr>
        <w:t>;</w:t>
      </w:r>
    </w:p>
    <w:p w:rsidR="00AE727D" w:rsidRPr="00976D31" w:rsidRDefault="00AE727D" w:rsidP="007C7755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Default="00AE727D" w:rsidP="007C7755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327E23">
        <w:rPr>
          <w:rFonts w:ascii="PT Astra Serif" w:hAnsi="PT Astra Serif" w:cs="Arial"/>
          <w:sz w:val="28"/>
          <w:szCs w:val="28"/>
        </w:rPr>
        <w:t>;</w:t>
      </w:r>
    </w:p>
    <w:p w:rsidR="00352315" w:rsidRDefault="00352315" w:rsidP="003523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4) </w:t>
      </w:r>
      <w:r>
        <w:rPr>
          <w:sz w:val="28"/>
          <w:szCs w:val="28"/>
        </w:rPr>
        <w:t>старосты населенных пунктов, входящих в состав Грузинского сельского поселения;</w:t>
      </w:r>
    </w:p>
    <w:p w:rsidR="00352315" w:rsidRPr="007F4359" w:rsidRDefault="00352315" w:rsidP="003523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59">
        <w:rPr>
          <w:sz w:val="28"/>
          <w:szCs w:val="28"/>
        </w:rPr>
        <w:t>5) индивидуальные предприниматели, зарегистрированные и (или) осуществляющие свою деятельность на территории Грузинского сельского поселения;</w:t>
      </w:r>
    </w:p>
    <w:p w:rsidR="00352315" w:rsidRPr="00220A8E" w:rsidRDefault="00352315" w:rsidP="00352315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7F4359">
        <w:rPr>
          <w:sz w:val="28"/>
          <w:szCs w:val="28"/>
        </w:rPr>
        <w:t>6) юридические лица, зарегистрированные и (или) осуществляющие свою деятельность на территории Грузинского сельского поселения</w:t>
      </w:r>
      <w:r>
        <w:rPr>
          <w:i/>
          <w:sz w:val="28"/>
          <w:szCs w:val="28"/>
        </w:rPr>
        <w:t>.</w:t>
      </w:r>
    </w:p>
    <w:p w:rsidR="00507C77" w:rsidRPr="00976D31" w:rsidRDefault="00066278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lastRenderedPageBreak/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F4CA5">
        <w:rPr>
          <w:rFonts w:ascii="Times New Roman" w:hAnsi="Times New Roman"/>
          <w:bCs/>
          <w:sz w:val="28"/>
          <w:szCs w:val="28"/>
        </w:rPr>
        <w:t>3</w:t>
      </w:r>
      <w:r w:rsidR="00976D3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Pr="00887EFB" w:rsidRDefault="00962DB1" w:rsidP="007C7755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87EFB">
        <w:rPr>
          <w:rFonts w:ascii="Times New Roman" w:hAnsi="Times New Roman"/>
          <w:bCs/>
          <w:sz w:val="28"/>
          <w:szCs w:val="28"/>
        </w:rPr>
        <w:tab/>
      </w:r>
      <w:r w:rsidR="001F4CA5" w:rsidRPr="00887EFB">
        <w:rPr>
          <w:rFonts w:ascii="Times New Roman" w:hAnsi="Times New Roman"/>
          <w:bCs/>
          <w:sz w:val="28"/>
          <w:szCs w:val="28"/>
        </w:rPr>
        <w:t>4</w:t>
      </w:r>
      <w:r w:rsidR="00976D31" w:rsidRPr="00887EFB">
        <w:rPr>
          <w:rFonts w:ascii="Times New Roman" w:hAnsi="Times New Roman"/>
          <w:bCs/>
          <w:sz w:val="28"/>
          <w:szCs w:val="28"/>
        </w:rPr>
        <w:t>)</w:t>
      </w:r>
      <w:r w:rsidR="00853403" w:rsidRPr="00887EFB">
        <w:rPr>
          <w:rFonts w:ascii="Times New Roman" w:hAnsi="Times New Roman"/>
          <w:bCs/>
          <w:sz w:val="28"/>
          <w:szCs w:val="28"/>
        </w:rPr>
        <w:t xml:space="preserve"> иных территорий проживания граждан</w:t>
      </w:r>
      <w:r w:rsidR="00327E23">
        <w:rPr>
          <w:rFonts w:ascii="Times New Roman" w:hAnsi="Times New Roman"/>
          <w:bCs/>
          <w:sz w:val="28"/>
          <w:szCs w:val="28"/>
        </w:rPr>
        <w:t>.</w:t>
      </w:r>
    </w:p>
    <w:p w:rsidR="00C83FE3" w:rsidRDefault="00C83FE3" w:rsidP="007C775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7C7755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327E23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7C7755">
        <w:rPr>
          <w:rFonts w:ascii="Times New Roman" w:hAnsi="Times New Roman"/>
          <w:bCs/>
          <w:sz w:val="28"/>
          <w:szCs w:val="28"/>
        </w:rPr>
        <w:t>могут</w:t>
      </w:r>
      <w:r w:rsidR="00327E23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327E23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7C7755">
        <w:rPr>
          <w:rFonts w:ascii="Times New Roman" w:hAnsi="Times New Roman"/>
          <w:bCs/>
          <w:sz w:val="28"/>
          <w:szCs w:val="28"/>
        </w:rPr>
        <w:t>инициатор проекта</w:t>
      </w:r>
      <w:r w:rsidR="00327E23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7C7755">
        <w:rPr>
          <w:rFonts w:ascii="Times New Roman" w:hAnsi="Times New Roman"/>
          <w:bCs/>
          <w:sz w:val="28"/>
          <w:szCs w:val="28"/>
        </w:rPr>
        <w:t xml:space="preserve"> в А</w:t>
      </w:r>
      <w:r w:rsidR="00E94143" w:rsidRPr="00976D31">
        <w:rPr>
          <w:rFonts w:ascii="Times New Roman" w:hAnsi="Times New Roman"/>
          <w:bCs/>
          <w:sz w:val="28"/>
          <w:szCs w:val="28"/>
        </w:rPr>
        <w:t>дминистрацию</w:t>
      </w:r>
      <w:r w:rsidR="00327E23">
        <w:rPr>
          <w:rFonts w:ascii="Times New Roman" w:hAnsi="Times New Roman"/>
          <w:bCs/>
          <w:sz w:val="28"/>
          <w:szCs w:val="28"/>
        </w:rPr>
        <w:t xml:space="preserve"> </w:t>
      </w:r>
      <w:r w:rsidR="007C7755">
        <w:rPr>
          <w:rFonts w:ascii="PT Astra Serif" w:hAnsi="PT Astra Serif"/>
          <w:sz w:val="28"/>
          <w:szCs w:val="28"/>
        </w:rPr>
        <w:t>Грузинского сельского поселения</w:t>
      </w:r>
      <w:r w:rsidR="00327E23">
        <w:rPr>
          <w:rFonts w:ascii="PT Astra Serif" w:hAnsi="PT Astra Serif"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с заявлением</w:t>
      </w:r>
      <w:r w:rsidR="00327E23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7C775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7C775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</w:p>
    <w:p w:rsidR="00CD3636" w:rsidRPr="00976D31" w:rsidRDefault="00B543BB" w:rsidP="007C77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7C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327E23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7C7755">
        <w:rPr>
          <w:rFonts w:ascii="PT Astra Serif" w:hAnsi="PT Astra Serif"/>
          <w:sz w:val="28"/>
          <w:szCs w:val="28"/>
        </w:rPr>
        <w:t>Грузинского сельского поселения</w:t>
      </w:r>
      <w:r w:rsidR="00327E23">
        <w:rPr>
          <w:rFonts w:ascii="PT Astra Serif" w:hAnsi="PT Astra Serif"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327E23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r w:rsidR="007C7755">
        <w:rPr>
          <w:rFonts w:ascii="PT Astra Serif" w:hAnsi="PT Astra Serif"/>
          <w:sz w:val="28"/>
          <w:szCs w:val="28"/>
        </w:rPr>
        <w:t>Грузинского сельского поселения</w:t>
      </w:r>
      <w:r w:rsidR="001F4CA5">
        <w:rPr>
          <w:rFonts w:ascii="Times New Roman" w:hAnsi="Times New Roman"/>
          <w:bCs/>
          <w:sz w:val="28"/>
          <w:szCs w:val="28"/>
        </w:rPr>
        <w:t>в течение 15 календарных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327E23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</w:t>
      </w:r>
      <w:r w:rsidR="00327E23">
        <w:rPr>
          <w:rFonts w:ascii="Times New Roman" w:hAnsi="Times New Roman"/>
          <w:bCs/>
          <w:sz w:val="28"/>
          <w:szCs w:val="28"/>
        </w:rPr>
        <w:t xml:space="preserve"> </w:t>
      </w:r>
      <w:r w:rsidR="007C7755">
        <w:rPr>
          <w:rFonts w:ascii="PT Astra Serif" w:hAnsi="PT Astra Serif"/>
          <w:sz w:val="28"/>
          <w:szCs w:val="28"/>
        </w:rPr>
        <w:t>Грузинского 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="00327E23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="00327E23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7C77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>При установлении случаев, указанных в части 2.5. настоящего Порядка,</w:t>
      </w:r>
      <w:r w:rsidR="00F84720">
        <w:rPr>
          <w:rFonts w:ascii="Times New Roman" w:hAnsi="Times New Roman"/>
          <w:bCs/>
          <w:sz w:val="28"/>
          <w:szCs w:val="28"/>
        </w:rPr>
        <w:t xml:space="preserve"> </w:t>
      </w:r>
      <w:r w:rsidR="001F4CA5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7C7755">
        <w:rPr>
          <w:rFonts w:ascii="PT Astra Serif" w:hAnsi="PT Astra Serif"/>
          <w:sz w:val="28"/>
          <w:szCs w:val="28"/>
        </w:rPr>
        <w:t>Грузинского сельского поселения</w:t>
      </w:r>
      <w:r w:rsidR="00F84720">
        <w:rPr>
          <w:rFonts w:ascii="PT Astra Serif" w:hAnsi="PT Astra Serif"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:rsidR="007C7755" w:rsidRPr="001F4CA5" w:rsidRDefault="000141E6" w:rsidP="001F4C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F84720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 w:rsidR="00F84720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1F4CA5">
        <w:rPr>
          <w:rFonts w:ascii="Times New Roman" w:hAnsi="Times New Roman"/>
          <w:bCs/>
          <w:sz w:val="28"/>
          <w:szCs w:val="28"/>
        </w:rPr>
        <w:t>А</w:t>
      </w:r>
      <w:r w:rsidR="00E020F8"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7C7755">
        <w:rPr>
          <w:rFonts w:ascii="PT Astra Serif" w:hAnsi="PT Astra Serif"/>
          <w:sz w:val="28"/>
          <w:szCs w:val="28"/>
        </w:rPr>
        <w:t>Грузинского сельского поселения</w:t>
      </w:r>
      <w:r w:rsidR="00F84720">
        <w:rPr>
          <w:rFonts w:ascii="PT Astra Serif" w:hAnsi="PT Astra Serif"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1F4CA5" w:rsidRDefault="001F4CA5" w:rsidP="001F4CA5">
      <w:pPr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A0C" w:rsidRPr="00066278" w:rsidRDefault="00801682" w:rsidP="007C7755">
      <w:pPr>
        <w:spacing w:line="240" w:lineRule="auto"/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7C775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1F4CA5">
        <w:rPr>
          <w:rFonts w:ascii="Times New Roman" w:hAnsi="Times New Roman"/>
          <w:sz w:val="28"/>
          <w:szCs w:val="28"/>
        </w:rPr>
        <w:t>А</w:t>
      </w:r>
      <w:r w:rsidR="00E020F8">
        <w:rPr>
          <w:rFonts w:ascii="Times New Roman" w:hAnsi="Times New Roman"/>
          <w:sz w:val="28"/>
          <w:szCs w:val="28"/>
        </w:rPr>
        <w:t xml:space="preserve">дминистрации </w:t>
      </w:r>
      <w:r w:rsidR="007C7755">
        <w:rPr>
          <w:rFonts w:ascii="PT Astra Serif" w:hAnsi="PT Astra Serif"/>
          <w:sz w:val="28"/>
          <w:szCs w:val="28"/>
        </w:rPr>
        <w:t>Грузинского сельского поселения</w:t>
      </w:r>
      <w:r w:rsidR="00F8472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F847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</w:t>
      </w:r>
      <w:r w:rsidR="00F84720">
        <w:rPr>
          <w:rFonts w:ascii="Times New Roman" w:hAnsi="Times New Roman"/>
          <w:bCs/>
          <w:sz w:val="28"/>
          <w:szCs w:val="28"/>
        </w:rPr>
        <w:t xml:space="preserve">ется реализовывать инициативный </w:t>
      </w:r>
      <w:r>
        <w:rPr>
          <w:rFonts w:ascii="Times New Roman" w:hAnsi="Times New Roman"/>
          <w:bCs/>
          <w:sz w:val="28"/>
          <w:szCs w:val="28"/>
        </w:rPr>
        <w:t>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7C775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7C775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801682" w:rsidP="007C77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8F"/>
    <w:rsid w:val="000141E6"/>
    <w:rsid w:val="00066278"/>
    <w:rsid w:val="000732CA"/>
    <w:rsid w:val="00160A57"/>
    <w:rsid w:val="001B5E98"/>
    <w:rsid w:val="001F4CA5"/>
    <w:rsid w:val="00274C58"/>
    <w:rsid w:val="002D1532"/>
    <w:rsid w:val="002E2C3C"/>
    <w:rsid w:val="003160DD"/>
    <w:rsid w:val="003225B9"/>
    <w:rsid w:val="00326668"/>
    <w:rsid w:val="00327E23"/>
    <w:rsid w:val="003353C5"/>
    <w:rsid w:val="00352315"/>
    <w:rsid w:val="00373904"/>
    <w:rsid w:val="003F4483"/>
    <w:rsid w:val="00411087"/>
    <w:rsid w:val="00451812"/>
    <w:rsid w:val="00462CAA"/>
    <w:rsid w:val="004A7064"/>
    <w:rsid w:val="004B74B4"/>
    <w:rsid w:val="004D33F5"/>
    <w:rsid w:val="004F296B"/>
    <w:rsid w:val="00507C77"/>
    <w:rsid w:val="00567748"/>
    <w:rsid w:val="0059030D"/>
    <w:rsid w:val="005E1FFE"/>
    <w:rsid w:val="006404FD"/>
    <w:rsid w:val="0064121F"/>
    <w:rsid w:val="006615BF"/>
    <w:rsid w:val="006C0950"/>
    <w:rsid w:val="006F13E1"/>
    <w:rsid w:val="006F1D85"/>
    <w:rsid w:val="00701DB0"/>
    <w:rsid w:val="00737165"/>
    <w:rsid w:val="00746E70"/>
    <w:rsid w:val="00773EE7"/>
    <w:rsid w:val="007C1C23"/>
    <w:rsid w:val="007C7755"/>
    <w:rsid w:val="007D7B4D"/>
    <w:rsid w:val="00801682"/>
    <w:rsid w:val="008265D8"/>
    <w:rsid w:val="0082709D"/>
    <w:rsid w:val="008317DF"/>
    <w:rsid w:val="00853403"/>
    <w:rsid w:val="00865B39"/>
    <w:rsid w:val="00887EFB"/>
    <w:rsid w:val="008B3BA2"/>
    <w:rsid w:val="009065D2"/>
    <w:rsid w:val="00935941"/>
    <w:rsid w:val="00962DB1"/>
    <w:rsid w:val="00976D31"/>
    <w:rsid w:val="009928D3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95B70"/>
    <w:rsid w:val="00DC4F3F"/>
    <w:rsid w:val="00DD5F0B"/>
    <w:rsid w:val="00E020F8"/>
    <w:rsid w:val="00E94143"/>
    <w:rsid w:val="00EA5072"/>
    <w:rsid w:val="00EE04FF"/>
    <w:rsid w:val="00EE1525"/>
    <w:rsid w:val="00EF13C6"/>
    <w:rsid w:val="00F84720"/>
    <w:rsid w:val="00F9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13E1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6F13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13E1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6F13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Пользователь</cp:lastModifiedBy>
  <cp:revision>15</cp:revision>
  <cp:lastPrinted>2021-03-26T08:23:00Z</cp:lastPrinted>
  <dcterms:created xsi:type="dcterms:W3CDTF">2020-10-30T08:27:00Z</dcterms:created>
  <dcterms:modified xsi:type="dcterms:W3CDTF">2021-03-29T07:56:00Z</dcterms:modified>
</cp:coreProperties>
</file>